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A935F" w14:textId="77777777" w:rsidR="0066248A" w:rsidRPr="006C72AE" w:rsidRDefault="0066248A" w:rsidP="00AB0234">
      <w:pPr>
        <w:pStyle w:val="Title"/>
        <w:tabs>
          <w:tab w:val="left" w:pos="940"/>
          <w:tab w:val="left" w:pos="1550"/>
          <w:tab w:val="center" w:pos="5400"/>
        </w:tabs>
        <w:rPr>
          <w:sz w:val="32"/>
          <w:szCs w:val="32"/>
          <w:lang w:val="es-ES_tradnl"/>
        </w:rPr>
      </w:pPr>
      <w:r w:rsidRPr="006C72AE">
        <w:rPr>
          <w:noProof/>
          <w:sz w:val="32"/>
          <w:szCs w:val="32"/>
          <w:lang w:val="es-ES_tradnl"/>
        </w:rPr>
        <w:drawing>
          <wp:anchor distT="0" distB="0" distL="114300" distR="114300" simplePos="0" relativeHeight="251658240" behindDoc="0" locked="0" layoutInCell="1" allowOverlap="1" wp14:anchorId="5B292AA2" wp14:editId="555581EF">
            <wp:simplePos x="0" y="0"/>
            <wp:positionH relativeFrom="column">
              <wp:posOffset>4838700</wp:posOffset>
            </wp:positionH>
            <wp:positionV relativeFrom="paragraph">
              <wp:posOffset>-527050</wp:posOffset>
            </wp:positionV>
            <wp:extent cx="1819275" cy="590550"/>
            <wp:effectExtent l="19050" t="0" r="9525" b="0"/>
            <wp:wrapSquare wrapText="bothSides"/>
            <wp:docPr id="2" name="Picture 0" descr="CI_Logo_Standard_English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Logo_Standard_English_French.png"/>
                    <pic:cNvPicPr/>
                  </pic:nvPicPr>
                  <pic:blipFill>
                    <a:blip r:embed="rId11" cstate="print"/>
                    <a:stretch>
                      <a:fillRect/>
                    </a:stretch>
                  </pic:blipFill>
                  <pic:spPr>
                    <a:xfrm>
                      <a:off x="0" y="0"/>
                      <a:ext cx="1819275" cy="590550"/>
                    </a:xfrm>
                    <a:prstGeom prst="rect">
                      <a:avLst/>
                    </a:prstGeom>
                  </pic:spPr>
                </pic:pic>
              </a:graphicData>
            </a:graphic>
          </wp:anchor>
        </w:drawing>
      </w:r>
    </w:p>
    <w:p w14:paraId="4634793B" w14:textId="77777777" w:rsidR="0066248A" w:rsidRPr="006C72AE" w:rsidRDefault="0066248A" w:rsidP="00AB0234">
      <w:pPr>
        <w:pStyle w:val="Title"/>
        <w:tabs>
          <w:tab w:val="left" w:pos="940"/>
          <w:tab w:val="left" w:pos="1550"/>
          <w:tab w:val="center" w:pos="5400"/>
        </w:tabs>
        <w:rPr>
          <w:sz w:val="32"/>
          <w:szCs w:val="32"/>
          <w:lang w:val="es-ES_tradnl"/>
        </w:rPr>
      </w:pPr>
    </w:p>
    <w:p w14:paraId="075C2E06" w14:textId="77777777" w:rsidR="009E33E7" w:rsidRPr="006C72AE" w:rsidRDefault="009E33E7" w:rsidP="009E33E7">
      <w:pPr>
        <w:pStyle w:val="Title"/>
        <w:tabs>
          <w:tab w:val="left" w:pos="940"/>
          <w:tab w:val="left" w:pos="1550"/>
          <w:tab w:val="center" w:pos="5400"/>
        </w:tabs>
        <w:jc w:val="left"/>
        <w:rPr>
          <w:sz w:val="32"/>
          <w:szCs w:val="32"/>
          <w:lang w:val="es-ES_tradnl"/>
        </w:rPr>
      </w:pPr>
    </w:p>
    <w:p w14:paraId="661B9E7A" w14:textId="7626C92D" w:rsidR="00F12DB5" w:rsidRPr="006C72AE" w:rsidRDefault="00034983" w:rsidP="009E33E7">
      <w:pPr>
        <w:pStyle w:val="Title"/>
        <w:tabs>
          <w:tab w:val="left" w:pos="940"/>
          <w:tab w:val="left" w:pos="1550"/>
          <w:tab w:val="center" w:pos="5400"/>
        </w:tabs>
        <w:rPr>
          <w:sz w:val="32"/>
          <w:szCs w:val="32"/>
          <w:lang w:val="es-ES_tradnl"/>
        </w:rPr>
      </w:pPr>
      <w:r w:rsidRPr="006C72AE">
        <w:rPr>
          <w:sz w:val="32"/>
          <w:szCs w:val="32"/>
          <w:lang w:val="es-ES_tradnl"/>
        </w:rPr>
        <w:t>CONSERVACIÓN INTERNACIONAL</w:t>
      </w:r>
    </w:p>
    <w:p w14:paraId="4C9BAA8D" w14:textId="2FE4A240" w:rsidR="00F12DB5" w:rsidRPr="006C72AE" w:rsidRDefault="00034983" w:rsidP="009E33E7">
      <w:pPr>
        <w:pStyle w:val="Title"/>
        <w:rPr>
          <w:sz w:val="32"/>
          <w:szCs w:val="32"/>
          <w:lang w:val="es-ES_tradnl"/>
        </w:rPr>
      </w:pPr>
      <w:r w:rsidRPr="006C72AE">
        <w:rPr>
          <w:sz w:val="32"/>
          <w:szCs w:val="32"/>
          <w:lang w:val="es-ES_tradnl"/>
        </w:rPr>
        <w:t xml:space="preserve">DESCRIPCIÓN DE POSICIÓN </w:t>
      </w:r>
    </w:p>
    <w:p w14:paraId="0AEAC336" w14:textId="77777777" w:rsidR="00F12DB5" w:rsidRPr="006C72AE" w:rsidRDefault="00F12DB5" w:rsidP="00F12DB5">
      <w:pPr>
        <w:pStyle w:val="Title"/>
        <w:spacing w:after="120"/>
        <w:jc w:val="left"/>
        <w:rPr>
          <w:color w:val="003300"/>
          <w:szCs w:val="28"/>
          <w:lang w:val="es-ES_tradnl"/>
        </w:rPr>
      </w:pPr>
    </w:p>
    <w:tbl>
      <w:tblPr>
        <w:tblW w:w="10603" w:type="dxa"/>
        <w:tblInd w:w="-2" w:type="dxa"/>
        <w:tblLayout w:type="fixed"/>
        <w:tblCellMar>
          <w:top w:w="43" w:type="dxa"/>
          <w:left w:w="115" w:type="dxa"/>
          <w:right w:w="0" w:type="dxa"/>
        </w:tblCellMar>
        <w:tblLook w:val="0000" w:firstRow="0" w:lastRow="0" w:firstColumn="0" w:lastColumn="0" w:noHBand="0" w:noVBand="0"/>
      </w:tblPr>
      <w:tblGrid>
        <w:gridCol w:w="1955"/>
        <w:gridCol w:w="8"/>
        <w:gridCol w:w="3908"/>
        <w:gridCol w:w="142"/>
        <w:gridCol w:w="135"/>
        <w:gridCol w:w="1890"/>
        <w:gridCol w:w="2565"/>
      </w:tblGrid>
      <w:tr w:rsidR="00034983" w:rsidRPr="00AB3F3C" w14:paraId="460762E0" w14:textId="77777777" w:rsidTr="00A201C9">
        <w:trPr>
          <w:cantSplit/>
          <w:trHeight w:val="195"/>
        </w:trPr>
        <w:tc>
          <w:tcPr>
            <w:tcW w:w="1955" w:type="dxa"/>
            <w:vMerge w:val="restart"/>
            <w:vAlign w:val="center"/>
          </w:tcPr>
          <w:p w14:paraId="6B25797F" w14:textId="77777777" w:rsidR="00034983" w:rsidRPr="006C72AE" w:rsidRDefault="00034983" w:rsidP="00A201C9">
            <w:pPr>
              <w:rPr>
                <w:b/>
                <w:sz w:val="18"/>
                <w:lang w:val="es-ES_tradnl"/>
              </w:rPr>
            </w:pPr>
            <w:r w:rsidRPr="006C72AE">
              <w:rPr>
                <w:b/>
                <w:sz w:val="18"/>
                <w:lang w:val="es-ES_tradnl"/>
              </w:rPr>
              <w:t>Título del puesto:</w:t>
            </w:r>
          </w:p>
        </w:tc>
        <w:tc>
          <w:tcPr>
            <w:tcW w:w="8648" w:type="dxa"/>
            <w:gridSpan w:val="6"/>
            <w:vAlign w:val="bottom"/>
          </w:tcPr>
          <w:p w14:paraId="17B2EBA9" w14:textId="79BC31B2" w:rsidR="00034983" w:rsidRPr="006C72AE" w:rsidRDefault="00034983" w:rsidP="00A201C9">
            <w:pPr>
              <w:pStyle w:val="Header"/>
              <w:tabs>
                <w:tab w:val="clear" w:pos="4320"/>
                <w:tab w:val="clear" w:pos="8640"/>
              </w:tabs>
              <w:rPr>
                <w:b/>
                <w:bCs/>
                <w:sz w:val="18"/>
                <w:lang w:val="es-ES_tradnl"/>
              </w:rPr>
            </w:pPr>
            <w:r w:rsidRPr="006C72AE">
              <w:rPr>
                <w:b/>
                <w:bCs/>
                <w:sz w:val="18"/>
                <w:lang w:val="es-ES_tradnl"/>
              </w:rPr>
              <w:t>Gerente de Comunicaciones y Gestión de Conocimiento</w:t>
            </w:r>
          </w:p>
        </w:tc>
      </w:tr>
      <w:tr w:rsidR="00034983" w:rsidRPr="00AB3F3C" w14:paraId="62C8E8D8" w14:textId="77777777" w:rsidTr="00A201C9">
        <w:trPr>
          <w:cantSplit/>
          <w:trHeight w:hRule="exact" w:val="338"/>
        </w:trPr>
        <w:tc>
          <w:tcPr>
            <w:tcW w:w="1955" w:type="dxa"/>
            <w:vMerge/>
            <w:vAlign w:val="center"/>
          </w:tcPr>
          <w:p w14:paraId="2468F2DC" w14:textId="77777777" w:rsidR="00034983" w:rsidRPr="006C72AE" w:rsidRDefault="00034983" w:rsidP="00A201C9">
            <w:pPr>
              <w:rPr>
                <w:b/>
                <w:sz w:val="18"/>
                <w:lang w:val="es-ES_tradnl"/>
              </w:rPr>
            </w:pPr>
          </w:p>
        </w:tc>
        <w:tc>
          <w:tcPr>
            <w:tcW w:w="8648" w:type="dxa"/>
            <w:gridSpan w:val="6"/>
            <w:vAlign w:val="bottom"/>
          </w:tcPr>
          <w:p w14:paraId="6939A056" w14:textId="77777777" w:rsidR="00034983" w:rsidRPr="006C72AE" w:rsidRDefault="00034983" w:rsidP="00A201C9">
            <w:pPr>
              <w:rPr>
                <w:b/>
                <w:bCs/>
                <w:sz w:val="18"/>
                <w:lang w:val="es-ES_tradnl"/>
              </w:rPr>
            </w:pPr>
          </w:p>
        </w:tc>
      </w:tr>
      <w:tr w:rsidR="00034983" w:rsidRPr="006C72AE" w14:paraId="53A915C2" w14:textId="77777777" w:rsidTr="00A201C9">
        <w:trPr>
          <w:cantSplit/>
          <w:trHeight w:hRule="exact" w:val="432"/>
        </w:trPr>
        <w:tc>
          <w:tcPr>
            <w:tcW w:w="1955" w:type="dxa"/>
            <w:vMerge w:val="restart"/>
            <w:vAlign w:val="center"/>
          </w:tcPr>
          <w:p w14:paraId="50998BFF" w14:textId="70B8A3B0" w:rsidR="00034983" w:rsidRPr="006C72AE" w:rsidRDefault="00034983" w:rsidP="00A201C9">
            <w:pPr>
              <w:rPr>
                <w:b/>
                <w:sz w:val="18"/>
                <w:lang w:val="es-ES_tradnl"/>
              </w:rPr>
            </w:pPr>
            <w:r w:rsidRPr="006C72AE">
              <w:rPr>
                <w:b/>
                <w:sz w:val="18"/>
                <w:lang w:val="es-ES_tradnl"/>
              </w:rPr>
              <w:t>Programa y división:</w:t>
            </w:r>
          </w:p>
        </w:tc>
        <w:tc>
          <w:tcPr>
            <w:tcW w:w="3916" w:type="dxa"/>
            <w:gridSpan w:val="2"/>
            <w:vAlign w:val="bottom"/>
          </w:tcPr>
          <w:p w14:paraId="2D9C9433" w14:textId="77777777" w:rsidR="00034983" w:rsidRPr="006C72AE" w:rsidRDefault="00034983" w:rsidP="00A201C9">
            <w:pPr>
              <w:pStyle w:val="Header"/>
              <w:tabs>
                <w:tab w:val="clear" w:pos="4320"/>
                <w:tab w:val="clear" w:pos="8640"/>
              </w:tabs>
              <w:rPr>
                <w:b/>
                <w:bCs/>
                <w:sz w:val="18"/>
                <w:lang w:val="es-ES_tradnl"/>
              </w:rPr>
            </w:pPr>
            <w:r w:rsidRPr="006C72AE">
              <w:rPr>
                <w:b/>
                <w:bCs/>
                <w:sz w:val="18"/>
                <w:lang w:val="es-ES_tradnl"/>
              </w:rPr>
              <w:t>Ecuador</w:t>
            </w:r>
          </w:p>
        </w:tc>
        <w:tc>
          <w:tcPr>
            <w:tcW w:w="277" w:type="dxa"/>
            <w:gridSpan w:val="2"/>
            <w:vMerge w:val="restart"/>
            <w:vAlign w:val="bottom"/>
          </w:tcPr>
          <w:p w14:paraId="6AEE24D8" w14:textId="77777777" w:rsidR="00034983" w:rsidRPr="006C72AE" w:rsidRDefault="00034983" w:rsidP="00A201C9">
            <w:pPr>
              <w:rPr>
                <w:b/>
                <w:bCs/>
                <w:sz w:val="18"/>
                <w:lang w:val="es-ES_tradnl"/>
              </w:rPr>
            </w:pPr>
          </w:p>
        </w:tc>
        <w:tc>
          <w:tcPr>
            <w:tcW w:w="4455" w:type="dxa"/>
            <w:gridSpan w:val="2"/>
            <w:vAlign w:val="bottom"/>
          </w:tcPr>
          <w:p w14:paraId="4D0854C6" w14:textId="7927AB03" w:rsidR="00034983" w:rsidRPr="006C72AE" w:rsidRDefault="00034983" w:rsidP="00A201C9">
            <w:pPr>
              <w:pStyle w:val="Header"/>
              <w:tabs>
                <w:tab w:val="clear" w:pos="4320"/>
                <w:tab w:val="clear" w:pos="8640"/>
              </w:tabs>
              <w:rPr>
                <w:b/>
                <w:bCs/>
                <w:sz w:val="18"/>
                <w:lang w:val="es-ES_tradnl"/>
              </w:rPr>
            </w:pPr>
            <w:proofErr w:type="spellStart"/>
            <w:r w:rsidRPr="006C72AE">
              <w:rPr>
                <w:b/>
                <w:bCs/>
                <w:sz w:val="18"/>
                <w:lang w:val="es-ES_tradnl"/>
              </w:rPr>
              <w:t>Americas</w:t>
            </w:r>
            <w:proofErr w:type="spellEnd"/>
            <w:r w:rsidRPr="006C72AE">
              <w:rPr>
                <w:b/>
                <w:bCs/>
                <w:sz w:val="18"/>
                <w:lang w:val="es-ES_tradnl"/>
              </w:rPr>
              <w:t xml:space="preserve"> Field </w:t>
            </w:r>
            <w:proofErr w:type="spellStart"/>
            <w:r w:rsidRPr="006C72AE">
              <w:rPr>
                <w:b/>
                <w:bCs/>
                <w:sz w:val="18"/>
                <w:lang w:val="es-ES_tradnl"/>
              </w:rPr>
              <w:t>Division</w:t>
            </w:r>
            <w:proofErr w:type="spellEnd"/>
          </w:p>
        </w:tc>
      </w:tr>
      <w:tr w:rsidR="00034983" w:rsidRPr="006C72AE" w14:paraId="5CD67D6A" w14:textId="77777777" w:rsidTr="00A201C9">
        <w:trPr>
          <w:cantSplit/>
          <w:trHeight w:hRule="exact" w:val="288"/>
        </w:trPr>
        <w:tc>
          <w:tcPr>
            <w:tcW w:w="1955" w:type="dxa"/>
            <w:vMerge/>
            <w:tcMar>
              <w:right w:w="72" w:type="dxa"/>
            </w:tcMar>
            <w:vAlign w:val="bottom"/>
          </w:tcPr>
          <w:p w14:paraId="18B4878D" w14:textId="77777777" w:rsidR="00034983" w:rsidRPr="006C72AE" w:rsidRDefault="00034983" w:rsidP="00A201C9">
            <w:pPr>
              <w:jc w:val="right"/>
              <w:rPr>
                <w:sz w:val="18"/>
                <w:lang w:val="es-ES_tradnl"/>
              </w:rPr>
            </w:pPr>
          </w:p>
        </w:tc>
        <w:tc>
          <w:tcPr>
            <w:tcW w:w="3916" w:type="dxa"/>
            <w:gridSpan w:val="2"/>
            <w:vAlign w:val="center"/>
          </w:tcPr>
          <w:p w14:paraId="60C0D80E" w14:textId="77777777" w:rsidR="00034983" w:rsidRPr="006C72AE" w:rsidRDefault="00034983" w:rsidP="00A201C9">
            <w:pPr>
              <w:rPr>
                <w:sz w:val="14"/>
                <w:lang w:val="es-ES_tradnl"/>
              </w:rPr>
            </w:pPr>
            <w:r w:rsidRPr="006C72AE">
              <w:rPr>
                <w:sz w:val="14"/>
                <w:lang w:val="es-ES_tradnl"/>
              </w:rPr>
              <w:t xml:space="preserve">Nombre del Departamento/Programa </w:t>
            </w:r>
          </w:p>
        </w:tc>
        <w:tc>
          <w:tcPr>
            <w:tcW w:w="277" w:type="dxa"/>
            <w:gridSpan w:val="2"/>
            <w:vMerge/>
            <w:vAlign w:val="center"/>
          </w:tcPr>
          <w:p w14:paraId="612D74E4" w14:textId="77777777" w:rsidR="00034983" w:rsidRPr="006C72AE" w:rsidRDefault="00034983" w:rsidP="00A201C9">
            <w:pPr>
              <w:rPr>
                <w:sz w:val="14"/>
                <w:lang w:val="es-ES_tradnl"/>
              </w:rPr>
            </w:pPr>
          </w:p>
        </w:tc>
        <w:tc>
          <w:tcPr>
            <w:tcW w:w="4455" w:type="dxa"/>
            <w:gridSpan w:val="2"/>
            <w:vAlign w:val="center"/>
          </w:tcPr>
          <w:p w14:paraId="27EA2692" w14:textId="77777777" w:rsidR="00034983" w:rsidRPr="006C72AE" w:rsidRDefault="00034983" w:rsidP="00A201C9">
            <w:pPr>
              <w:rPr>
                <w:sz w:val="14"/>
                <w:lang w:val="es-ES_tradnl"/>
              </w:rPr>
            </w:pPr>
            <w:r w:rsidRPr="006C72AE">
              <w:rPr>
                <w:sz w:val="14"/>
                <w:lang w:val="es-ES_tradnl"/>
              </w:rPr>
              <w:t xml:space="preserve">Nombre de la división </w:t>
            </w:r>
          </w:p>
        </w:tc>
      </w:tr>
      <w:tr w:rsidR="00034983" w:rsidRPr="006C72AE" w14:paraId="414DEC9F" w14:textId="77777777" w:rsidTr="00A201C9">
        <w:trPr>
          <w:cantSplit/>
          <w:trHeight w:hRule="exact" w:val="432"/>
        </w:trPr>
        <w:tc>
          <w:tcPr>
            <w:tcW w:w="1963" w:type="dxa"/>
            <w:gridSpan w:val="2"/>
            <w:vMerge w:val="restart"/>
            <w:vAlign w:val="center"/>
          </w:tcPr>
          <w:p w14:paraId="2B962533" w14:textId="77777777" w:rsidR="00034983" w:rsidRPr="006C72AE" w:rsidRDefault="00034983" w:rsidP="00A201C9">
            <w:pPr>
              <w:rPr>
                <w:b/>
                <w:sz w:val="18"/>
                <w:lang w:val="es-ES_tradnl"/>
              </w:rPr>
            </w:pPr>
            <w:r w:rsidRPr="006C72AE">
              <w:rPr>
                <w:b/>
                <w:sz w:val="18"/>
                <w:lang w:val="es-ES_tradnl"/>
              </w:rPr>
              <w:t xml:space="preserve">Supervisor 1: </w:t>
            </w:r>
          </w:p>
        </w:tc>
        <w:tc>
          <w:tcPr>
            <w:tcW w:w="4050" w:type="dxa"/>
            <w:gridSpan w:val="2"/>
            <w:vAlign w:val="bottom"/>
          </w:tcPr>
          <w:p w14:paraId="3A1DD943" w14:textId="2270D61A" w:rsidR="00034983" w:rsidRPr="006C72AE" w:rsidRDefault="006C72AE" w:rsidP="00A201C9">
            <w:pPr>
              <w:rPr>
                <w:b/>
                <w:bCs/>
                <w:sz w:val="18"/>
                <w:lang w:val="es-ES_tradnl"/>
              </w:rPr>
            </w:pPr>
            <w:r w:rsidRPr="006C72AE">
              <w:rPr>
                <w:b/>
                <w:bCs/>
                <w:sz w:val="18"/>
                <w:lang w:val="es-ES_tradnl"/>
              </w:rPr>
              <w:t xml:space="preserve">Giovanni </w:t>
            </w:r>
            <w:proofErr w:type="spellStart"/>
            <w:r w:rsidRPr="006C72AE">
              <w:rPr>
                <w:b/>
                <w:bCs/>
                <w:sz w:val="18"/>
                <w:lang w:val="es-ES_tradnl"/>
              </w:rPr>
              <w:t>Ginatta</w:t>
            </w:r>
            <w:proofErr w:type="spellEnd"/>
          </w:p>
        </w:tc>
        <w:tc>
          <w:tcPr>
            <w:tcW w:w="135" w:type="dxa"/>
            <w:vAlign w:val="bottom"/>
          </w:tcPr>
          <w:p w14:paraId="2624C0F9" w14:textId="77777777" w:rsidR="00034983" w:rsidRPr="006C72AE" w:rsidRDefault="00034983" w:rsidP="00A201C9">
            <w:pPr>
              <w:rPr>
                <w:b/>
                <w:bCs/>
                <w:sz w:val="18"/>
                <w:lang w:val="es-ES_tradnl"/>
              </w:rPr>
            </w:pPr>
          </w:p>
        </w:tc>
        <w:tc>
          <w:tcPr>
            <w:tcW w:w="4455" w:type="dxa"/>
            <w:gridSpan w:val="2"/>
            <w:vAlign w:val="bottom"/>
          </w:tcPr>
          <w:p w14:paraId="6B0BDDEE" w14:textId="6F6C215D" w:rsidR="00034983" w:rsidRPr="006C72AE" w:rsidRDefault="00034983" w:rsidP="00A201C9">
            <w:pPr>
              <w:rPr>
                <w:b/>
                <w:bCs/>
                <w:sz w:val="18"/>
                <w:lang w:val="es-ES_tradnl"/>
              </w:rPr>
            </w:pPr>
            <w:r w:rsidRPr="006C72AE">
              <w:rPr>
                <w:b/>
                <w:bCs/>
                <w:sz w:val="18"/>
                <w:lang w:val="es-ES_tradnl"/>
              </w:rPr>
              <w:t>Director de Proyecto GCF</w:t>
            </w:r>
          </w:p>
        </w:tc>
      </w:tr>
      <w:tr w:rsidR="00034983" w:rsidRPr="006C72AE" w14:paraId="4A17A78D" w14:textId="77777777" w:rsidTr="00A201C9">
        <w:trPr>
          <w:cantSplit/>
          <w:trHeight w:hRule="exact" w:val="432"/>
        </w:trPr>
        <w:tc>
          <w:tcPr>
            <w:tcW w:w="1963" w:type="dxa"/>
            <w:gridSpan w:val="2"/>
            <w:vMerge/>
            <w:vAlign w:val="center"/>
          </w:tcPr>
          <w:p w14:paraId="657B5EA9" w14:textId="77777777" w:rsidR="00034983" w:rsidRPr="006C72AE" w:rsidRDefault="00034983" w:rsidP="00A201C9">
            <w:pPr>
              <w:rPr>
                <w:b/>
                <w:sz w:val="18"/>
                <w:lang w:val="es-ES_tradnl"/>
              </w:rPr>
            </w:pPr>
          </w:p>
        </w:tc>
        <w:tc>
          <w:tcPr>
            <w:tcW w:w="4050" w:type="dxa"/>
            <w:gridSpan w:val="2"/>
            <w:vAlign w:val="center"/>
          </w:tcPr>
          <w:p w14:paraId="48EB5D80" w14:textId="77777777" w:rsidR="00034983" w:rsidRPr="006C72AE" w:rsidRDefault="00034983" w:rsidP="00A201C9">
            <w:pPr>
              <w:rPr>
                <w:b/>
                <w:bCs/>
                <w:sz w:val="18"/>
                <w:lang w:val="es-ES_tradnl"/>
              </w:rPr>
            </w:pPr>
            <w:r w:rsidRPr="006C72AE">
              <w:rPr>
                <w:sz w:val="14"/>
                <w:lang w:val="es-ES_tradnl"/>
              </w:rPr>
              <w:t>Nombre del supervisor</w:t>
            </w:r>
          </w:p>
        </w:tc>
        <w:tc>
          <w:tcPr>
            <w:tcW w:w="135" w:type="dxa"/>
            <w:vAlign w:val="center"/>
          </w:tcPr>
          <w:p w14:paraId="086EC4C1" w14:textId="77777777" w:rsidR="00034983" w:rsidRPr="006C72AE" w:rsidRDefault="00034983" w:rsidP="00A201C9">
            <w:pPr>
              <w:rPr>
                <w:b/>
                <w:bCs/>
                <w:sz w:val="18"/>
                <w:lang w:val="es-ES_tradnl"/>
              </w:rPr>
            </w:pPr>
          </w:p>
        </w:tc>
        <w:tc>
          <w:tcPr>
            <w:tcW w:w="4455" w:type="dxa"/>
            <w:gridSpan w:val="2"/>
            <w:vAlign w:val="center"/>
          </w:tcPr>
          <w:p w14:paraId="1C7EDE02" w14:textId="77777777" w:rsidR="00034983" w:rsidRPr="006C72AE" w:rsidRDefault="00034983" w:rsidP="00A201C9">
            <w:pPr>
              <w:rPr>
                <w:b/>
                <w:bCs/>
                <w:sz w:val="18"/>
                <w:lang w:val="es-ES_tradnl"/>
              </w:rPr>
            </w:pPr>
            <w:r w:rsidRPr="006C72AE">
              <w:rPr>
                <w:sz w:val="14"/>
                <w:lang w:val="es-ES_tradnl"/>
              </w:rPr>
              <w:t>Título de Supervisor</w:t>
            </w:r>
          </w:p>
        </w:tc>
      </w:tr>
      <w:tr w:rsidR="00034983" w:rsidRPr="00AB3F3C" w14:paraId="15D7B777" w14:textId="77777777" w:rsidTr="00A201C9">
        <w:trPr>
          <w:cantSplit/>
          <w:trHeight w:hRule="exact" w:val="432"/>
        </w:trPr>
        <w:tc>
          <w:tcPr>
            <w:tcW w:w="1963" w:type="dxa"/>
            <w:gridSpan w:val="2"/>
            <w:vMerge w:val="restart"/>
            <w:vAlign w:val="center"/>
          </w:tcPr>
          <w:p w14:paraId="0883A83D" w14:textId="77777777" w:rsidR="00034983" w:rsidRPr="006C72AE" w:rsidRDefault="00034983" w:rsidP="00A201C9">
            <w:pPr>
              <w:rPr>
                <w:b/>
                <w:sz w:val="18"/>
                <w:lang w:val="es-ES_tradnl"/>
              </w:rPr>
            </w:pPr>
            <w:r w:rsidRPr="006C72AE">
              <w:rPr>
                <w:b/>
                <w:sz w:val="18"/>
                <w:lang w:val="es-ES_tradnl"/>
              </w:rPr>
              <w:t>Supervisor 2:</w:t>
            </w:r>
          </w:p>
        </w:tc>
        <w:tc>
          <w:tcPr>
            <w:tcW w:w="4050" w:type="dxa"/>
            <w:gridSpan w:val="2"/>
            <w:vAlign w:val="bottom"/>
          </w:tcPr>
          <w:p w14:paraId="3DD9E1BC" w14:textId="77777777" w:rsidR="00034983" w:rsidRPr="006C72AE" w:rsidRDefault="00034983" w:rsidP="00A201C9">
            <w:pPr>
              <w:rPr>
                <w:b/>
                <w:bCs/>
                <w:sz w:val="18"/>
                <w:lang w:val="es-ES_tradnl"/>
              </w:rPr>
            </w:pPr>
            <w:r w:rsidRPr="006C72AE">
              <w:rPr>
                <w:b/>
                <w:bCs/>
                <w:sz w:val="18"/>
                <w:lang w:val="es-ES_tradnl"/>
              </w:rPr>
              <w:t xml:space="preserve">María Belén Vallejo </w:t>
            </w:r>
          </w:p>
        </w:tc>
        <w:tc>
          <w:tcPr>
            <w:tcW w:w="135" w:type="dxa"/>
            <w:vMerge w:val="restart"/>
            <w:vAlign w:val="bottom"/>
          </w:tcPr>
          <w:p w14:paraId="6AB5BE43" w14:textId="77777777" w:rsidR="00034983" w:rsidRPr="006C72AE" w:rsidRDefault="00034983" w:rsidP="00A201C9">
            <w:pPr>
              <w:rPr>
                <w:b/>
                <w:bCs/>
                <w:sz w:val="18"/>
                <w:lang w:val="es-ES_tradnl"/>
              </w:rPr>
            </w:pPr>
          </w:p>
        </w:tc>
        <w:tc>
          <w:tcPr>
            <w:tcW w:w="4455" w:type="dxa"/>
            <w:gridSpan w:val="2"/>
            <w:vAlign w:val="bottom"/>
          </w:tcPr>
          <w:p w14:paraId="59510FCB" w14:textId="22832D82" w:rsidR="00034983" w:rsidRPr="006C72AE" w:rsidRDefault="00034983" w:rsidP="00A201C9">
            <w:pPr>
              <w:rPr>
                <w:b/>
                <w:bCs/>
                <w:sz w:val="18"/>
                <w:lang w:val="es-ES_tradnl"/>
              </w:rPr>
            </w:pPr>
            <w:r w:rsidRPr="006C72AE">
              <w:rPr>
                <w:b/>
                <w:bCs/>
                <w:sz w:val="18"/>
                <w:lang w:val="es-ES_tradnl"/>
              </w:rPr>
              <w:t>Gerente de Comunicaciones</w:t>
            </w:r>
            <w:r w:rsidR="00AB3F3C">
              <w:rPr>
                <w:b/>
                <w:bCs/>
                <w:sz w:val="18"/>
                <w:lang w:val="es-ES_tradnl"/>
              </w:rPr>
              <w:t xml:space="preserve"> de CI-Ecuador </w:t>
            </w:r>
          </w:p>
        </w:tc>
      </w:tr>
      <w:tr w:rsidR="00034983" w:rsidRPr="006C72AE" w14:paraId="4F98F425" w14:textId="77777777" w:rsidTr="00A201C9">
        <w:trPr>
          <w:cantSplit/>
          <w:trHeight w:hRule="exact" w:val="288"/>
        </w:trPr>
        <w:tc>
          <w:tcPr>
            <w:tcW w:w="1963" w:type="dxa"/>
            <w:gridSpan w:val="2"/>
            <w:vMerge/>
            <w:vAlign w:val="center"/>
          </w:tcPr>
          <w:p w14:paraId="0FA6061B" w14:textId="77777777" w:rsidR="00034983" w:rsidRPr="006C72AE" w:rsidRDefault="00034983" w:rsidP="00A201C9">
            <w:pPr>
              <w:rPr>
                <w:sz w:val="18"/>
                <w:lang w:val="es-ES_tradnl"/>
              </w:rPr>
            </w:pPr>
          </w:p>
        </w:tc>
        <w:tc>
          <w:tcPr>
            <w:tcW w:w="4050" w:type="dxa"/>
            <w:gridSpan w:val="2"/>
            <w:vAlign w:val="center"/>
          </w:tcPr>
          <w:p w14:paraId="6F450449" w14:textId="77777777" w:rsidR="00034983" w:rsidRPr="006C72AE" w:rsidRDefault="00034983" w:rsidP="00A201C9">
            <w:pPr>
              <w:rPr>
                <w:sz w:val="14"/>
                <w:lang w:val="es-ES_tradnl"/>
              </w:rPr>
            </w:pPr>
            <w:r w:rsidRPr="006C72AE">
              <w:rPr>
                <w:sz w:val="14"/>
                <w:lang w:val="es-ES_tradnl"/>
              </w:rPr>
              <w:t>Nombre del supervisor</w:t>
            </w:r>
          </w:p>
        </w:tc>
        <w:tc>
          <w:tcPr>
            <w:tcW w:w="135" w:type="dxa"/>
            <w:vMerge/>
            <w:vAlign w:val="center"/>
          </w:tcPr>
          <w:p w14:paraId="45C2537D" w14:textId="77777777" w:rsidR="00034983" w:rsidRPr="006C72AE" w:rsidRDefault="00034983" w:rsidP="00A201C9">
            <w:pPr>
              <w:rPr>
                <w:sz w:val="18"/>
                <w:lang w:val="es-ES_tradnl"/>
              </w:rPr>
            </w:pPr>
          </w:p>
        </w:tc>
        <w:tc>
          <w:tcPr>
            <w:tcW w:w="4455" w:type="dxa"/>
            <w:gridSpan w:val="2"/>
            <w:vAlign w:val="center"/>
          </w:tcPr>
          <w:p w14:paraId="4B09BCB3" w14:textId="77777777" w:rsidR="00034983" w:rsidRPr="006C72AE" w:rsidRDefault="00034983" w:rsidP="00A201C9">
            <w:pPr>
              <w:rPr>
                <w:sz w:val="14"/>
                <w:lang w:val="es-ES_tradnl"/>
              </w:rPr>
            </w:pPr>
            <w:r w:rsidRPr="006C72AE">
              <w:rPr>
                <w:sz w:val="14"/>
                <w:lang w:val="es-ES_tradnl"/>
              </w:rPr>
              <w:t>Título de Supervisor</w:t>
            </w:r>
          </w:p>
        </w:tc>
      </w:tr>
      <w:tr w:rsidR="00034983" w:rsidRPr="006C72AE" w14:paraId="6F598251" w14:textId="77777777" w:rsidTr="00A201C9">
        <w:trPr>
          <w:cantSplit/>
          <w:trHeight w:hRule="exact" w:val="961"/>
        </w:trPr>
        <w:tc>
          <w:tcPr>
            <w:tcW w:w="1963" w:type="dxa"/>
            <w:gridSpan w:val="2"/>
            <w:vMerge w:val="restart"/>
            <w:vAlign w:val="center"/>
          </w:tcPr>
          <w:p w14:paraId="39DB1678" w14:textId="77777777" w:rsidR="00034983" w:rsidRPr="006C72AE" w:rsidRDefault="00034983" w:rsidP="00A201C9">
            <w:pPr>
              <w:jc w:val="both"/>
              <w:rPr>
                <w:b/>
                <w:sz w:val="18"/>
                <w:lang w:val="es-ES_tradnl"/>
              </w:rPr>
            </w:pPr>
            <w:r w:rsidRPr="006C72AE">
              <w:rPr>
                <w:b/>
                <w:sz w:val="18"/>
                <w:lang w:val="es-ES_tradnl"/>
              </w:rPr>
              <w:br/>
              <w:t>Tipo de empleo:</w:t>
            </w:r>
          </w:p>
        </w:tc>
        <w:tc>
          <w:tcPr>
            <w:tcW w:w="4050" w:type="dxa"/>
            <w:gridSpan w:val="2"/>
            <w:vAlign w:val="bottom"/>
          </w:tcPr>
          <w:p w14:paraId="24F9CA12" w14:textId="77777777" w:rsidR="00034983" w:rsidRPr="006C72AE" w:rsidRDefault="00034983" w:rsidP="00A201C9">
            <w:pPr>
              <w:rPr>
                <w:bCs/>
                <w:sz w:val="18"/>
                <w:lang w:val="es-ES_tradnl"/>
              </w:rPr>
            </w:pPr>
            <w:bookmarkStart w:id="0" w:name="Dropdown5"/>
            <w:r w:rsidRPr="006C72AE">
              <w:rPr>
                <w:bCs/>
                <w:sz w:val="18"/>
                <w:lang w:val="es-ES_tradnl"/>
              </w:rPr>
              <w:t xml:space="preserve"> X Regular</w:t>
            </w:r>
          </w:p>
          <w:p w14:paraId="1DC9CB2A" w14:textId="77777777" w:rsidR="00034983" w:rsidRPr="006C72AE" w:rsidRDefault="00034983" w:rsidP="00A201C9">
            <w:pPr>
              <w:rPr>
                <w:bCs/>
                <w:sz w:val="18"/>
                <w:lang w:val="es-ES_tradnl"/>
              </w:rPr>
            </w:pPr>
            <w:r w:rsidRPr="006C72AE">
              <w:rPr>
                <w:bCs/>
                <w:sz w:val="18"/>
                <w:lang w:val="es-ES_tradnl"/>
              </w:rPr>
              <w:fldChar w:fldCharType="begin">
                <w:ffData>
                  <w:name w:val="Check4"/>
                  <w:enabled/>
                  <w:calcOnExit w:val="0"/>
                  <w:checkBox>
                    <w:sizeAuto/>
                    <w:default w:val="0"/>
                  </w:checkBox>
                </w:ffData>
              </w:fldChar>
            </w:r>
            <w:bookmarkStart w:id="1" w:name="Check4"/>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bookmarkEnd w:id="1"/>
            <w:r w:rsidRPr="006C72AE">
              <w:rPr>
                <w:bCs/>
                <w:sz w:val="18"/>
                <w:lang w:val="es-ES_tradnl"/>
              </w:rPr>
              <w:t>Plazo fijo (6 meses o menos)</w:t>
            </w:r>
            <w:bookmarkEnd w:id="0"/>
          </w:p>
          <w:p w14:paraId="6183CDB1" w14:textId="77777777" w:rsidR="00034983" w:rsidRPr="006C72AE" w:rsidRDefault="00034983" w:rsidP="00A201C9">
            <w:pPr>
              <w:rPr>
                <w:b/>
                <w:bCs/>
                <w:sz w:val="18"/>
                <w:lang w:val="es-ES_tradnl"/>
              </w:rPr>
            </w:pPr>
            <w:r w:rsidRPr="006C72AE">
              <w:rPr>
                <w:bCs/>
                <w:sz w:val="18"/>
                <w:lang w:val="es-ES_tradnl"/>
              </w:rPr>
              <w:fldChar w:fldCharType="begin">
                <w:ffData>
                  <w:name w:val="Check4"/>
                  <w:enabled/>
                  <w:calcOnExit w:val="0"/>
                  <w:checkBox>
                    <w:sizeAuto/>
                    <w:default w:val="0"/>
                  </w:checkBox>
                </w:ffData>
              </w:fldChar>
            </w:r>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r w:rsidRPr="006C72AE">
              <w:rPr>
                <w:bCs/>
                <w:sz w:val="18"/>
                <w:lang w:val="es-ES_tradnl"/>
              </w:rPr>
              <w:t>Otro (especificar)</w:t>
            </w:r>
          </w:p>
        </w:tc>
        <w:tc>
          <w:tcPr>
            <w:tcW w:w="135" w:type="dxa"/>
            <w:vMerge w:val="restart"/>
            <w:vAlign w:val="bottom"/>
          </w:tcPr>
          <w:p w14:paraId="1876EB6D" w14:textId="77777777" w:rsidR="00034983" w:rsidRPr="006C72AE" w:rsidRDefault="00034983" w:rsidP="00A201C9">
            <w:pPr>
              <w:rPr>
                <w:b/>
                <w:bCs/>
                <w:sz w:val="18"/>
                <w:lang w:val="es-ES_tradnl"/>
              </w:rPr>
            </w:pPr>
          </w:p>
        </w:tc>
        <w:tc>
          <w:tcPr>
            <w:tcW w:w="1890" w:type="dxa"/>
            <w:vMerge w:val="restart"/>
            <w:vAlign w:val="center"/>
          </w:tcPr>
          <w:p w14:paraId="25326C32" w14:textId="77777777" w:rsidR="00034983" w:rsidRPr="006C72AE" w:rsidRDefault="00034983" w:rsidP="00A201C9">
            <w:pPr>
              <w:rPr>
                <w:b/>
                <w:bCs/>
                <w:sz w:val="18"/>
                <w:lang w:val="es-ES_tradnl"/>
              </w:rPr>
            </w:pPr>
            <w:r w:rsidRPr="006C72AE">
              <w:rPr>
                <w:b/>
                <w:bCs/>
                <w:sz w:val="18"/>
                <w:lang w:val="es-ES_tradnl"/>
              </w:rPr>
              <w:t>Horario programado:</w:t>
            </w:r>
          </w:p>
        </w:tc>
        <w:tc>
          <w:tcPr>
            <w:tcW w:w="2565" w:type="dxa"/>
            <w:vAlign w:val="bottom"/>
          </w:tcPr>
          <w:p w14:paraId="1A6D8B77" w14:textId="77777777" w:rsidR="00034983" w:rsidRPr="006C72AE" w:rsidRDefault="00034983" w:rsidP="00A201C9">
            <w:pPr>
              <w:rPr>
                <w:bCs/>
                <w:sz w:val="18"/>
                <w:lang w:val="es-ES_tradnl"/>
              </w:rPr>
            </w:pPr>
            <w:r w:rsidRPr="006C72AE">
              <w:rPr>
                <w:bCs/>
                <w:sz w:val="18"/>
                <w:lang w:val="es-ES_tradnl"/>
              </w:rPr>
              <w:t xml:space="preserve">X Tiempo Completo </w:t>
            </w:r>
          </w:p>
          <w:p w14:paraId="778C0AC6" w14:textId="77777777" w:rsidR="00034983" w:rsidRPr="006C72AE" w:rsidRDefault="00034983" w:rsidP="00A201C9">
            <w:pPr>
              <w:rPr>
                <w:bCs/>
                <w:sz w:val="18"/>
                <w:lang w:val="es-ES_tradnl"/>
              </w:rPr>
            </w:pPr>
            <w:r w:rsidRPr="006C72AE">
              <w:rPr>
                <w:bCs/>
                <w:sz w:val="18"/>
                <w:lang w:val="es-ES_tradnl"/>
              </w:rPr>
              <w:fldChar w:fldCharType="begin">
                <w:ffData>
                  <w:name w:val="Check6"/>
                  <w:enabled/>
                  <w:calcOnExit w:val="0"/>
                  <w:checkBox>
                    <w:sizeAuto/>
                    <w:default w:val="0"/>
                  </w:checkBox>
                </w:ffData>
              </w:fldChar>
            </w:r>
            <w:bookmarkStart w:id="2" w:name="Check6"/>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bookmarkEnd w:id="2"/>
            <w:r w:rsidRPr="006C72AE">
              <w:rPr>
                <w:bCs/>
                <w:sz w:val="18"/>
                <w:lang w:val="es-ES_tradnl"/>
              </w:rPr>
              <w:t xml:space="preserve">Tiempo Parcial 80% </w:t>
            </w:r>
          </w:p>
          <w:p w14:paraId="5286571F" w14:textId="77777777" w:rsidR="00034983" w:rsidRPr="006C72AE" w:rsidRDefault="00034983" w:rsidP="00A201C9">
            <w:pPr>
              <w:rPr>
                <w:bCs/>
                <w:sz w:val="18"/>
                <w:lang w:val="es-ES_tradnl"/>
              </w:rPr>
            </w:pPr>
            <w:r w:rsidRPr="006C72AE">
              <w:rPr>
                <w:bCs/>
                <w:sz w:val="18"/>
                <w:lang w:val="es-ES_tradnl"/>
              </w:rPr>
              <w:fldChar w:fldCharType="begin">
                <w:ffData>
                  <w:name w:val="Check7"/>
                  <w:enabled/>
                  <w:calcOnExit w:val="0"/>
                  <w:checkBox>
                    <w:sizeAuto/>
                    <w:default w:val="0"/>
                  </w:checkBox>
                </w:ffData>
              </w:fldChar>
            </w:r>
            <w:bookmarkStart w:id="3" w:name="Check7"/>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bookmarkEnd w:id="3"/>
            <w:r w:rsidRPr="006C72AE">
              <w:rPr>
                <w:bCs/>
                <w:sz w:val="18"/>
                <w:lang w:val="es-ES_tradnl"/>
              </w:rPr>
              <w:t xml:space="preserve">Tiempo parcial 60% </w:t>
            </w:r>
          </w:p>
          <w:p w14:paraId="06C93095" w14:textId="77777777" w:rsidR="00034983" w:rsidRPr="006C72AE" w:rsidRDefault="00034983" w:rsidP="00A201C9">
            <w:pPr>
              <w:rPr>
                <w:bCs/>
                <w:sz w:val="18"/>
                <w:lang w:val="es-ES_tradnl"/>
              </w:rPr>
            </w:pPr>
            <w:r w:rsidRPr="006C72AE">
              <w:rPr>
                <w:bCs/>
                <w:sz w:val="18"/>
                <w:lang w:val="es-ES_tradnl"/>
              </w:rPr>
              <w:fldChar w:fldCharType="begin">
                <w:ffData>
                  <w:name w:val="Check7"/>
                  <w:enabled/>
                  <w:calcOnExit w:val="0"/>
                  <w:checkBox>
                    <w:sizeAuto/>
                    <w:default w:val="0"/>
                  </w:checkBox>
                </w:ffData>
              </w:fldChar>
            </w:r>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r w:rsidRPr="006C72AE">
              <w:rPr>
                <w:bCs/>
                <w:sz w:val="18"/>
                <w:lang w:val="es-ES_tradnl"/>
              </w:rPr>
              <w:t>Otro (especificar)</w:t>
            </w:r>
          </w:p>
        </w:tc>
      </w:tr>
      <w:tr w:rsidR="00034983" w:rsidRPr="006C72AE" w14:paraId="2B7CD3D7" w14:textId="77777777" w:rsidTr="00A201C9">
        <w:trPr>
          <w:cantSplit/>
          <w:trHeight w:hRule="exact" w:val="188"/>
        </w:trPr>
        <w:tc>
          <w:tcPr>
            <w:tcW w:w="1963" w:type="dxa"/>
            <w:gridSpan w:val="2"/>
            <w:vMerge/>
            <w:tcMar>
              <w:right w:w="72" w:type="dxa"/>
            </w:tcMar>
            <w:vAlign w:val="bottom"/>
          </w:tcPr>
          <w:p w14:paraId="57E9547C" w14:textId="77777777" w:rsidR="00034983" w:rsidRPr="006C72AE" w:rsidRDefault="00034983" w:rsidP="00A201C9">
            <w:pPr>
              <w:rPr>
                <w:sz w:val="14"/>
                <w:lang w:val="es-ES_tradnl"/>
              </w:rPr>
            </w:pPr>
          </w:p>
        </w:tc>
        <w:tc>
          <w:tcPr>
            <w:tcW w:w="4050" w:type="dxa"/>
            <w:gridSpan w:val="2"/>
            <w:vAlign w:val="bottom"/>
          </w:tcPr>
          <w:p w14:paraId="2D5B0B04" w14:textId="77777777" w:rsidR="00034983" w:rsidRPr="006C72AE" w:rsidRDefault="00034983" w:rsidP="00A201C9">
            <w:pPr>
              <w:rPr>
                <w:sz w:val="14"/>
                <w:lang w:val="es-ES_tradnl"/>
              </w:rPr>
            </w:pPr>
          </w:p>
        </w:tc>
        <w:tc>
          <w:tcPr>
            <w:tcW w:w="135" w:type="dxa"/>
            <w:vMerge/>
            <w:vAlign w:val="bottom"/>
          </w:tcPr>
          <w:p w14:paraId="18C2567F" w14:textId="77777777" w:rsidR="00034983" w:rsidRPr="006C72AE" w:rsidRDefault="00034983" w:rsidP="00A201C9">
            <w:pPr>
              <w:rPr>
                <w:sz w:val="14"/>
                <w:lang w:val="es-ES_tradnl"/>
              </w:rPr>
            </w:pPr>
          </w:p>
        </w:tc>
        <w:tc>
          <w:tcPr>
            <w:tcW w:w="1890" w:type="dxa"/>
            <w:vMerge/>
          </w:tcPr>
          <w:p w14:paraId="727D08E5" w14:textId="77777777" w:rsidR="00034983" w:rsidRPr="006C72AE" w:rsidRDefault="00034983" w:rsidP="00A201C9">
            <w:pPr>
              <w:rPr>
                <w:sz w:val="14"/>
                <w:lang w:val="es-ES_tradnl"/>
              </w:rPr>
            </w:pPr>
          </w:p>
        </w:tc>
        <w:tc>
          <w:tcPr>
            <w:tcW w:w="2565" w:type="dxa"/>
          </w:tcPr>
          <w:p w14:paraId="41CB3353" w14:textId="77777777" w:rsidR="00034983" w:rsidRPr="006C72AE" w:rsidRDefault="00034983" w:rsidP="00A201C9">
            <w:pPr>
              <w:rPr>
                <w:sz w:val="14"/>
                <w:lang w:val="es-ES_tradnl"/>
              </w:rPr>
            </w:pPr>
          </w:p>
        </w:tc>
      </w:tr>
      <w:tr w:rsidR="00034983" w:rsidRPr="006C72AE" w14:paraId="166DE88F" w14:textId="77777777" w:rsidTr="00A201C9">
        <w:trPr>
          <w:cantSplit/>
          <w:trHeight w:hRule="exact" w:val="1060"/>
        </w:trPr>
        <w:tc>
          <w:tcPr>
            <w:tcW w:w="1963" w:type="dxa"/>
            <w:gridSpan w:val="2"/>
          </w:tcPr>
          <w:p w14:paraId="6ED7AD07" w14:textId="77777777" w:rsidR="00034983" w:rsidRPr="006C72AE" w:rsidRDefault="00034983" w:rsidP="00A201C9">
            <w:pPr>
              <w:rPr>
                <w:b/>
                <w:sz w:val="8"/>
                <w:szCs w:val="8"/>
                <w:lang w:val="es-ES_tradnl"/>
              </w:rPr>
            </w:pPr>
          </w:p>
          <w:p w14:paraId="6315E226" w14:textId="77777777" w:rsidR="00034983" w:rsidRPr="006C72AE" w:rsidRDefault="00034983" w:rsidP="00A201C9">
            <w:pPr>
              <w:rPr>
                <w:b/>
                <w:sz w:val="18"/>
                <w:lang w:val="es-ES_tradnl"/>
              </w:rPr>
            </w:pPr>
            <w:r w:rsidRPr="006C72AE">
              <w:rPr>
                <w:b/>
                <w:sz w:val="18"/>
                <w:lang w:val="es-ES_tradnl"/>
              </w:rPr>
              <w:t xml:space="preserve">Razón de la descripción del trabajo: </w:t>
            </w:r>
          </w:p>
        </w:tc>
        <w:tc>
          <w:tcPr>
            <w:tcW w:w="4050" w:type="dxa"/>
            <w:gridSpan w:val="2"/>
          </w:tcPr>
          <w:p w14:paraId="5991A857" w14:textId="77777777" w:rsidR="00034983" w:rsidRPr="006C72AE" w:rsidRDefault="00034983" w:rsidP="00A201C9">
            <w:pPr>
              <w:rPr>
                <w:bCs/>
                <w:sz w:val="8"/>
                <w:szCs w:val="8"/>
                <w:lang w:val="es-ES_tradnl"/>
              </w:rPr>
            </w:pPr>
            <w:bookmarkStart w:id="4" w:name="Dropdown10"/>
          </w:p>
          <w:p w14:paraId="43F3F7F5" w14:textId="77777777" w:rsidR="00034983" w:rsidRPr="006C72AE" w:rsidRDefault="00034983" w:rsidP="00A201C9">
            <w:pPr>
              <w:rPr>
                <w:bCs/>
                <w:sz w:val="18"/>
                <w:lang w:val="es-ES_tradnl"/>
              </w:rPr>
            </w:pPr>
            <w:r w:rsidRPr="006C72AE">
              <w:rPr>
                <w:bCs/>
                <w:sz w:val="18"/>
                <w:lang w:val="es-ES_tradnl"/>
              </w:rPr>
              <w:t>X Nueva Posición</w:t>
            </w:r>
          </w:p>
          <w:p w14:paraId="017C507E" w14:textId="77777777" w:rsidR="00034983" w:rsidRPr="006C72AE" w:rsidRDefault="00034983" w:rsidP="00A201C9">
            <w:pPr>
              <w:rPr>
                <w:bCs/>
                <w:sz w:val="18"/>
                <w:lang w:val="es-ES_tradnl"/>
              </w:rPr>
            </w:pPr>
            <w:r w:rsidRPr="006C72AE">
              <w:rPr>
                <w:bCs/>
                <w:sz w:val="18"/>
                <w:lang w:val="es-ES_tradnl"/>
              </w:rPr>
              <w:fldChar w:fldCharType="begin">
                <w:ffData>
                  <w:name w:val="Check4"/>
                  <w:enabled/>
                  <w:calcOnExit w:val="0"/>
                  <w:checkBox>
                    <w:sizeAuto/>
                    <w:default w:val="0"/>
                  </w:checkBox>
                </w:ffData>
              </w:fldChar>
            </w:r>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r w:rsidRPr="006C72AE">
              <w:rPr>
                <w:bCs/>
                <w:sz w:val="18"/>
                <w:lang w:val="es-ES_tradnl"/>
              </w:rPr>
              <w:t xml:space="preserve">Revisar la posición abierta </w:t>
            </w:r>
          </w:p>
          <w:p w14:paraId="1928A720" w14:textId="77777777" w:rsidR="00034983" w:rsidRPr="006C72AE" w:rsidRDefault="00034983" w:rsidP="00A201C9">
            <w:pPr>
              <w:rPr>
                <w:bCs/>
                <w:sz w:val="18"/>
                <w:lang w:val="es-ES_tradnl"/>
              </w:rPr>
            </w:pPr>
            <w:r w:rsidRPr="006C72AE">
              <w:rPr>
                <w:bCs/>
                <w:sz w:val="18"/>
                <w:lang w:val="es-ES_tradnl"/>
              </w:rPr>
              <w:fldChar w:fldCharType="begin">
                <w:ffData>
                  <w:name w:val="Check4"/>
                  <w:enabled/>
                  <w:calcOnExit w:val="0"/>
                  <w:checkBox>
                    <w:sizeAuto/>
                    <w:default w:val="0"/>
                  </w:checkBox>
                </w:ffData>
              </w:fldChar>
            </w:r>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r w:rsidRPr="006C72AE">
              <w:rPr>
                <w:bCs/>
                <w:sz w:val="18"/>
                <w:lang w:val="es-ES_tradnl"/>
              </w:rPr>
              <w:t>Funciones actualizadas*</w:t>
            </w:r>
            <w:bookmarkEnd w:id="4"/>
          </w:p>
          <w:p w14:paraId="47A036B1" w14:textId="77777777" w:rsidR="00034983" w:rsidRPr="006C72AE" w:rsidRDefault="00034983" w:rsidP="00A201C9">
            <w:pPr>
              <w:rPr>
                <w:bCs/>
                <w:sz w:val="18"/>
                <w:lang w:val="es-ES_tradnl"/>
              </w:rPr>
            </w:pPr>
            <w:r w:rsidRPr="006C72AE">
              <w:rPr>
                <w:bCs/>
                <w:sz w:val="18"/>
                <w:lang w:val="es-ES_tradnl"/>
              </w:rPr>
              <w:fldChar w:fldCharType="begin">
                <w:ffData>
                  <w:name w:val="Check4"/>
                  <w:enabled/>
                  <w:calcOnExit w:val="0"/>
                  <w:checkBox>
                    <w:sizeAuto/>
                    <w:default w:val="0"/>
                  </w:checkBox>
                </w:ffData>
              </w:fldChar>
            </w:r>
            <w:r w:rsidRPr="006C72AE">
              <w:rPr>
                <w:bCs/>
                <w:sz w:val="18"/>
                <w:lang w:val="es-ES_tradnl"/>
              </w:rPr>
              <w:instrText xml:space="preserve"> FORMCHECKBOX </w:instrText>
            </w:r>
            <w:r w:rsidRPr="006C72AE">
              <w:rPr>
                <w:bCs/>
                <w:sz w:val="18"/>
                <w:lang w:val="es-ES_tradnl"/>
              </w:rPr>
            </w:r>
            <w:r w:rsidRPr="006C72AE">
              <w:rPr>
                <w:bCs/>
                <w:sz w:val="18"/>
                <w:lang w:val="es-ES_tradnl"/>
              </w:rPr>
              <w:fldChar w:fldCharType="separate"/>
            </w:r>
            <w:r w:rsidRPr="006C72AE">
              <w:rPr>
                <w:bCs/>
                <w:sz w:val="18"/>
                <w:lang w:val="es-ES_tradnl"/>
              </w:rPr>
              <w:fldChar w:fldCharType="end"/>
            </w:r>
            <w:r w:rsidRPr="006C72AE">
              <w:rPr>
                <w:bCs/>
                <w:sz w:val="18"/>
                <w:lang w:val="es-ES_tradnl"/>
              </w:rPr>
              <w:t>Actualizar archivo de empleado</w:t>
            </w:r>
          </w:p>
        </w:tc>
        <w:tc>
          <w:tcPr>
            <w:tcW w:w="135" w:type="dxa"/>
          </w:tcPr>
          <w:p w14:paraId="685EEEE4" w14:textId="77777777" w:rsidR="00034983" w:rsidRPr="006C72AE" w:rsidRDefault="00034983" w:rsidP="00A201C9">
            <w:pPr>
              <w:rPr>
                <w:b/>
                <w:bCs/>
                <w:sz w:val="18"/>
                <w:lang w:val="es-ES_tradnl"/>
              </w:rPr>
            </w:pPr>
          </w:p>
        </w:tc>
        <w:tc>
          <w:tcPr>
            <w:tcW w:w="1890" w:type="dxa"/>
          </w:tcPr>
          <w:p w14:paraId="1CFF871C" w14:textId="77777777" w:rsidR="00034983" w:rsidRPr="006C72AE" w:rsidRDefault="00034983" w:rsidP="00A201C9">
            <w:pPr>
              <w:rPr>
                <w:b/>
                <w:sz w:val="18"/>
                <w:lang w:val="es-ES_tradnl"/>
              </w:rPr>
            </w:pPr>
          </w:p>
          <w:p w14:paraId="11EEEE54" w14:textId="77777777" w:rsidR="00034983" w:rsidRPr="006C72AE" w:rsidRDefault="00034983" w:rsidP="00A201C9">
            <w:pPr>
              <w:rPr>
                <w:b/>
                <w:bCs/>
                <w:sz w:val="18"/>
                <w:lang w:val="es-ES_tradnl"/>
              </w:rPr>
            </w:pPr>
            <w:r w:rsidRPr="006C72AE">
              <w:rPr>
                <w:b/>
                <w:sz w:val="18"/>
                <w:lang w:val="es-ES_tradnl"/>
              </w:rPr>
              <w:t>Ubicación del puesto:</w:t>
            </w:r>
          </w:p>
        </w:tc>
        <w:tc>
          <w:tcPr>
            <w:tcW w:w="2565" w:type="dxa"/>
          </w:tcPr>
          <w:p w14:paraId="1639C5FD" w14:textId="77777777" w:rsidR="00034983" w:rsidRPr="006C72AE" w:rsidRDefault="00034983" w:rsidP="00A201C9">
            <w:pPr>
              <w:rPr>
                <w:bCs/>
                <w:sz w:val="18"/>
                <w:lang w:val="es-ES_tradnl"/>
              </w:rPr>
            </w:pPr>
          </w:p>
          <w:p w14:paraId="416D3A99" w14:textId="77777777" w:rsidR="00034983" w:rsidRPr="006C72AE" w:rsidRDefault="00034983" w:rsidP="00A201C9">
            <w:pPr>
              <w:rPr>
                <w:bCs/>
                <w:sz w:val="18"/>
                <w:lang w:val="es-ES_tradnl"/>
              </w:rPr>
            </w:pPr>
            <w:r w:rsidRPr="006C72AE">
              <w:rPr>
                <w:bCs/>
                <w:sz w:val="18"/>
                <w:lang w:val="es-ES_tradnl"/>
              </w:rPr>
              <w:t>Guayaquil</w:t>
            </w:r>
          </w:p>
        </w:tc>
      </w:tr>
    </w:tbl>
    <w:p w14:paraId="117F7BC9" w14:textId="77777777" w:rsidR="00034983" w:rsidRPr="006C72AE" w:rsidRDefault="00034983" w:rsidP="00A201C9">
      <w:pPr>
        <w:pStyle w:val="NormalWeb"/>
        <w:spacing w:before="0" w:beforeAutospacing="0" w:after="0" w:afterAutospacing="0"/>
        <w:ind w:left="1980"/>
        <w:jc w:val="both"/>
        <w:rPr>
          <w:rFonts w:ascii="Arial" w:hAnsi="Arial" w:cs="Arial"/>
          <w:bCs/>
          <w:i/>
          <w:sz w:val="18"/>
          <w:lang w:val="es-ES_tradnl"/>
        </w:rPr>
      </w:pPr>
      <w:r w:rsidRPr="006C72AE">
        <w:rPr>
          <w:rFonts w:ascii="Arial" w:hAnsi="Arial" w:cs="Arial"/>
          <w:bCs/>
          <w:i/>
          <w:sz w:val="18"/>
          <w:lang w:val="es-ES_tradnl"/>
        </w:rPr>
        <w:t>* RR.HH. determina si las funciones actualizadas califican para el ajuste salarial</w:t>
      </w:r>
    </w:p>
    <w:p w14:paraId="40001E60" w14:textId="77777777" w:rsidR="006C72AE" w:rsidRPr="006C72AE" w:rsidRDefault="006C72AE" w:rsidP="000C0478">
      <w:pPr>
        <w:pStyle w:val="NormalWeb"/>
        <w:spacing w:before="0" w:beforeAutospacing="0" w:after="0" w:afterAutospacing="0"/>
        <w:jc w:val="both"/>
        <w:rPr>
          <w:rFonts w:ascii="Arial" w:eastAsia="Times New Roman" w:hAnsi="Arial" w:cs="Arial"/>
          <w:i/>
          <w:color w:val="auto"/>
          <w:sz w:val="20"/>
          <w:szCs w:val="20"/>
          <w:lang w:val="es-ES_tradn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6C72AE" w:rsidRPr="006C72AE" w14:paraId="34051CC1" w14:textId="77777777" w:rsidTr="000C0478">
        <w:tc>
          <w:tcPr>
            <w:tcW w:w="10548" w:type="dxa"/>
            <w:shd w:val="clear" w:color="auto" w:fill="BFBFBF" w:themeFill="background1" w:themeFillShade="BF"/>
          </w:tcPr>
          <w:p w14:paraId="5F9A0D82" w14:textId="77777777" w:rsidR="006C72AE" w:rsidRPr="006C72AE" w:rsidRDefault="006C72AE" w:rsidP="000C0478">
            <w:pPr>
              <w:pStyle w:val="NormalWeb"/>
              <w:spacing w:before="0" w:beforeAutospacing="0" w:after="0" w:afterAutospacing="0"/>
              <w:rPr>
                <w:rFonts w:ascii="Arial" w:hAnsi="Arial" w:cs="Arial"/>
                <w:i/>
                <w:iCs/>
                <w:sz w:val="16"/>
                <w:szCs w:val="16"/>
                <w:lang w:val="es-ES_tradnl"/>
              </w:rPr>
            </w:pPr>
            <w:r w:rsidRPr="006C72AE">
              <w:rPr>
                <w:rFonts w:ascii="Arial" w:hAnsi="Arial" w:cs="Arial"/>
                <w:b/>
                <w:bCs/>
                <w:sz w:val="22"/>
                <w:lang w:val="es-ES_tradnl"/>
              </w:rPr>
              <w:t>Resumen:</w:t>
            </w:r>
            <w:r w:rsidRPr="006C72AE">
              <w:rPr>
                <w:rFonts w:ascii="Arial" w:hAnsi="Arial" w:cs="Arial"/>
                <w:sz w:val="22"/>
                <w:lang w:val="es-ES_tradnl"/>
              </w:rPr>
              <w:br/>
            </w:r>
          </w:p>
        </w:tc>
      </w:tr>
      <w:tr w:rsidR="006C72AE" w:rsidRPr="00AB3F3C" w14:paraId="19DE2325" w14:textId="77777777" w:rsidTr="000C0478">
        <w:trPr>
          <w:trHeight w:val="935"/>
        </w:trPr>
        <w:tc>
          <w:tcPr>
            <w:tcW w:w="10548" w:type="dxa"/>
          </w:tcPr>
          <w:p w14:paraId="432CDA80" w14:textId="77777777" w:rsidR="006C72AE" w:rsidRPr="006C72AE" w:rsidRDefault="006C72AE" w:rsidP="000C0478">
            <w:pPr>
              <w:rPr>
                <w:sz w:val="20"/>
                <w:szCs w:val="20"/>
                <w:lang w:val="es-ES_tradnl"/>
              </w:rPr>
            </w:pPr>
          </w:p>
          <w:p w14:paraId="2AC737CB" w14:textId="45E80C22" w:rsidR="006C72AE" w:rsidRPr="006C72AE" w:rsidRDefault="006C72AE" w:rsidP="000C0478">
            <w:pPr>
              <w:rPr>
                <w:sz w:val="20"/>
                <w:szCs w:val="20"/>
                <w:lang w:val="es-ES_tradnl"/>
              </w:rPr>
            </w:pPr>
            <w:r w:rsidRPr="006C72AE">
              <w:rPr>
                <w:sz w:val="20"/>
                <w:szCs w:val="20"/>
                <w:lang w:val="es-ES_tradnl"/>
              </w:rPr>
              <w:t xml:space="preserve">El proyecto </w:t>
            </w:r>
            <w:r w:rsidRPr="006C72AE">
              <w:rPr>
                <w:b/>
                <w:bCs/>
                <w:i/>
                <w:iCs/>
                <w:sz w:val="20"/>
                <w:szCs w:val="20"/>
                <w:lang w:val="es-ES_tradnl"/>
              </w:rPr>
              <w:t>Manglares para el clima</w:t>
            </w:r>
            <w:r w:rsidRPr="006C72AE">
              <w:rPr>
                <w:sz w:val="20"/>
                <w:szCs w:val="20"/>
                <w:lang w:val="es-ES_tradnl"/>
              </w:rPr>
              <w:t xml:space="preserve">, financiado por el Fondo Verde para el Clima (FVC), tiene como objetivo </w:t>
            </w:r>
            <w:r>
              <w:rPr>
                <w:sz w:val="20"/>
                <w:szCs w:val="20"/>
                <w:lang w:val="es-ES_tradnl"/>
              </w:rPr>
              <w:t xml:space="preserve">aplicar un </w:t>
            </w:r>
            <w:r w:rsidRPr="006C72AE">
              <w:rPr>
                <w:sz w:val="20"/>
                <w:szCs w:val="20"/>
                <w:lang w:val="es-ES_tradnl"/>
              </w:rPr>
              <w:t xml:space="preserve">enfoque colaborativo </w:t>
            </w:r>
            <w:r>
              <w:rPr>
                <w:sz w:val="20"/>
                <w:szCs w:val="20"/>
                <w:lang w:val="es-ES_tradnl"/>
              </w:rPr>
              <w:t xml:space="preserve">para la </w:t>
            </w:r>
            <w:r w:rsidRPr="006C72AE">
              <w:rPr>
                <w:sz w:val="20"/>
                <w:szCs w:val="20"/>
                <w:lang w:val="es-ES_tradnl"/>
              </w:rPr>
              <w:t>conservación de los manglares en Ecuador</w:t>
            </w:r>
            <w:r>
              <w:rPr>
                <w:sz w:val="20"/>
                <w:szCs w:val="20"/>
                <w:lang w:val="es-ES_tradnl"/>
              </w:rPr>
              <w:t xml:space="preserve"> </w:t>
            </w:r>
            <w:r w:rsidRPr="006C72AE">
              <w:rPr>
                <w:sz w:val="20"/>
                <w:szCs w:val="20"/>
                <w:lang w:val="es-ES_tradnl"/>
              </w:rPr>
              <w:t>centrándose en cuatro estuarios: Cayapas-Mataje, Muisne, Golfo de Guayaquil y Archipiélago de Jambel</w:t>
            </w:r>
            <w:r>
              <w:rPr>
                <w:sz w:val="20"/>
                <w:szCs w:val="20"/>
                <w:lang w:val="es-ES_tradnl"/>
              </w:rPr>
              <w:t>í.</w:t>
            </w:r>
            <w:r w:rsidRPr="006C72AE">
              <w:rPr>
                <w:sz w:val="20"/>
                <w:szCs w:val="20"/>
                <w:lang w:val="es-ES_tradnl"/>
              </w:rPr>
              <w:t xml:space="preserve"> Al </w:t>
            </w:r>
            <w:r>
              <w:rPr>
                <w:sz w:val="20"/>
                <w:szCs w:val="20"/>
                <w:lang w:val="es-ES_tradnl"/>
              </w:rPr>
              <w:t>trabajar en alianza</w:t>
            </w:r>
            <w:r w:rsidRPr="006C72AE">
              <w:rPr>
                <w:sz w:val="20"/>
                <w:szCs w:val="20"/>
                <w:lang w:val="es-ES_tradnl"/>
              </w:rPr>
              <w:t xml:space="preserve"> con los sectores público y privado y las comunidades locales, el proyecto busca combatir la pérdida de manglares, reducir las emisiones de gases de efecto invernadero en aproximadamente 4,6 millones de toneladas de CO2 equivalente y empoderar a 41.500 residentes, al tiempo que proporciona protección contra inundaciones a 3.465 personas. A lo largo de seis años, las actividades específicas fomentarán impactos climáticos duraderos.</w:t>
            </w:r>
          </w:p>
          <w:p w14:paraId="37B431AD" w14:textId="77777777" w:rsidR="006C72AE" w:rsidRPr="006C72AE" w:rsidRDefault="006C72AE" w:rsidP="000C0478">
            <w:pPr>
              <w:rPr>
                <w:sz w:val="20"/>
                <w:szCs w:val="20"/>
                <w:lang w:val="es-ES_tradnl"/>
              </w:rPr>
            </w:pPr>
          </w:p>
          <w:p w14:paraId="1D076BE8" w14:textId="009CA5FD" w:rsidR="00AB3F3C" w:rsidRPr="00AB3F3C" w:rsidRDefault="00AB3F3C" w:rsidP="00AB3F3C">
            <w:pPr>
              <w:rPr>
                <w:sz w:val="20"/>
                <w:szCs w:val="20"/>
                <w:lang w:val="es-ES_tradnl"/>
              </w:rPr>
            </w:pPr>
            <w:r>
              <w:rPr>
                <w:sz w:val="20"/>
                <w:szCs w:val="20"/>
                <w:lang w:val="es-ES_tradnl"/>
              </w:rPr>
              <w:t>El/la</w:t>
            </w:r>
            <w:r w:rsidRPr="00AB3F3C">
              <w:rPr>
                <w:sz w:val="20"/>
                <w:szCs w:val="20"/>
                <w:lang w:val="es-ES_tradnl"/>
              </w:rPr>
              <w:t xml:space="preserve"> Gerente de Comunicaciones y Gestión del Conocimiento será responsable de desarrollar y ejecutar una estrategia integral de comunicación y gestión del conocimiento, garantizando el posicionamiento efectivo del proyecto, su visibilidad y la difusión del conocimiento. Este rol implica una estrecha coordinación con </w:t>
            </w:r>
            <w:r>
              <w:rPr>
                <w:sz w:val="20"/>
                <w:szCs w:val="20"/>
                <w:lang w:val="es-ES_tradnl"/>
              </w:rPr>
              <w:t>el/la</w:t>
            </w:r>
            <w:r w:rsidRPr="00AB3F3C">
              <w:rPr>
                <w:sz w:val="20"/>
                <w:szCs w:val="20"/>
                <w:lang w:val="es-ES_tradnl"/>
              </w:rPr>
              <w:t xml:space="preserve"> Gerente de Comunicaciones de CI-Ecuador para alinear los mensajes con las directrices del GCF y Conserva</w:t>
            </w:r>
            <w:r>
              <w:rPr>
                <w:sz w:val="20"/>
                <w:szCs w:val="20"/>
                <w:lang w:val="es-ES_tradnl"/>
              </w:rPr>
              <w:t xml:space="preserve">ción </w:t>
            </w:r>
            <w:r w:rsidRPr="00AB3F3C">
              <w:rPr>
                <w:sz w:val="20"/>
                <w:szCs w:val="20"/>
                <w:lang w:val="es-ES_tradnl"/>
              </w:rPr>
              <w:t>Interna</w:t>
            </w:r>
            <w:r>
              <w:rPr>
                <w:sz w:val="20"/>
                <w:szCs w:val="20"/>
                <w:lang w:val="es-ES_tradnl"/>
              </w:rPr>
              <w:t>c</w:t>
            </w:r>
            <w:r w:rsidRPr="00AB3F3C">
              <w:rPr>
                <w:sz w:val="20"/>
                <w:szCs w:val="20"/>
                <w:lang w:val="es-ES_tradnl"/>
              </w:rPr>
              <w:t>ional (CI).</w:t>
            </w:r>
          </w:p>
          <w:p w14:paraId="0B37B069" w14:textId="77777777" w:rsidR="006C72AE" w:rsidRPr="006C72AE" w:rsidRDefault="006C72AE" w:rsidP="000C0478">
            <w:pPr>
              <w:rPr>
                <w:rFonts w:eastAsia="Arial"/>
                <w:sz w:val="20"/>
                <w:szCs w:val="20"/>
                <w:lang w:val="es-ES_tradnl"/>
              </w:rPr>
            </w:pPr>
          </w:p>
          <w:p w14:paraId="7277562D" w14:textId="0A8D4171" w:rsidR="006C72AE" w:rsidRPr="006C72AE" w:rsidRDefault="006C72AE" w:rsidP="000C0478">
            <w:pPr>
              <w:rPr>
                <w:rFonts w:eastAsia="Arial"/>
                <w:sz w:val="20"/>
                <w:szCs w:val="20"/>
                <w:lang w:val="es-ES_tradnl"/>
              </w:rPr>
            </w:pPr>
            <w:r w:rsidRPr="006C72AE">
              <w:rPr>
                <w:rFonts w:eastAsia="Arial"/>
                <w:sz w:val="20"/>
                <w:szCs w:val="20"/>
                <w:lang w:val="es-ES_tradnl"/>
              </w:rPr>
              <w:t>Al participar en las actividades de campo, el</w:t>
            </w:r>
            <w:r>
              <w:rPr>
                <w:rFonts w:eastAsia="Arial"/>
                <w:sz w:val="20"/>
                <w:szCs w:val="20"/>
                <w:lang w:val="es-ES_tradnl"/>
              </w:rPr>
              <w:t>/la</w:t>
            </w:r>
            <w:r w:rsidRPr="006C72AE">
              <w:rPr>
                <w:rFonts w:eastAsia="Arial"/>
                <w:sz w:val="20"/>
                <w:szCs w:val="20"/>
                <w:lang w:val="es-ES_tradnl"/>
              </w:rPr>
              <w:t xml:space="preserve"> Gerente obtendrá información sobre las condiciones de las áreas de intervención, identificará </w:t>
            </w:r>
            <w:r>
              <w:rPr>
                <w:rFonts w:eastAsia="Arial"/>
                <w:sz w:val="20"/>
                <w:szCs w:val="20"/>
                <w:lang w:val="es-ES_tradnl"/>
              </w:rPr>
              <w:t>los grupos de interés</w:t>
            </w:r>
            <w:r w:rsidRPr="006C72AE">
              <w:rPr>
                <w:rFonts w:eastAsia="Arial"/>
                <w:sz w:val="20"/>
                <w:szCs w:val="20"/>
                <w:lang w:val="es-ES_tradnl"/>
              </w:rPr>
              <w:t xml:space="preserve"> clave, </w:t>
            </w:r>
            <w:r>
              <w:rPr>
                <w:rFonts w:eastAsia="Arial"/>
                <w:sz w:val="20"/>
                <w:szCs w:val="20"/>
                <w:lang w:val="es-ES_tradnl"/>
              </w:rPr>
              <w:t>historias de impacto</w:t>
            </w:r>
            <w:r w:rsidRPr="006C72AE">
              <w:rPr>
                <w:rFonts w:eastAsia="Arial"/>
                <w:sz w:val="20"/>
                <w:szCs w:val="20"/>
                <w:lang w:val="es-ES_tradnl"/>
              </w:rPr>
              <w:t xml:space="preserve"> y documentará los esfuerzos del proyecto a través de productos de comunicación que destaquen </w:t>
            </w:r>
            <w:r>
              <w:rPr>
                <w:rFonts w:eastAsia="Arial"/>
                <w:sz w:val="20"/>
                <w:szCs w:val="20"/>
                <w:lang w:val="es-ES_tradnl"/>
              </w:rPr>
              <w:t>sus principales avances y</w:t>
            </w:r>
            <w:r w:rsidRPr="006C72AE">
              <w:rPr>
                <w:rFonts w:eastAsia="Arial"/>
                <w:sz w:val="20"/>
                <w:szCs w:val="20"/>
                <w:lang w:val="es-ES_tradnl"/>
              </w:rPr>
              <w:t xml:space="preserve"> logros. La presencia </w:t>
            </w:r>
            <w:r>
              <w:rPr>
                <w:rFonts w:eastAsia="Arial"/>
                <w:sz w:val="20"/>
                <w:szCs w:val="20"/>
                <w:lang w:val="es-ES_tradnl"/>
              </w:rPr>
              <w:t>en</w:t>
            </w:r>
            <w:r w:rsidRPr="006C72AE">
              <w:rPr>
                <w:rFonts w:eastAsia="Arial"/>
                <w:sz w:val="20"/>
                <w:szCs w:val="20"/>
                <w:lang w:val="es-ES_tradnl"/>
              </w:rPr>
              <w:t xml:space="preserve"> </w:t>
            </w:r>
            <w:r>
              <w:rPr>
                <w:rFonts w:eastAsia="Arial"/>
                <w:sz w:val="20"/>
                <w:szCs w:val="20"/>
                <w:lang w:val="es-ES_tradnl"/>
              </w:rPr>
              <w:t xml:space="preserve">campo </w:t>
            </w:r>
            <w:r w:rsidRPr="006C72AE">
              <w:rPr>
                <w:rFonts w:eastAsia="Arial"/>
                <w:sz w:val="20"/>
                <w:szCs w:val="20"/>
                <w:lang w:val="es-ES_tradnl"/>
              </w:rPr>
              <w:t>fortalecerá las relaciones institucionales</w:t>
            </w:r>
            <w:r>
              <w:rPr>
                <w:rFonts w:eastAsia="Arial"/>
                <w:sz w:val="20"/>
                <w:szCs w:val="20"/>
                <w:lang w:val="es-ES_tradnl"/>
              </w:rPr>
              <w:t xml:space="preserve"> y comunitarias</w:t>
            </w:r>
            <w:r w:rsidRPr="006C72AE">
              <w:rPr>
                <w:rFonts w:eastAsia="Arial"/>
                <w:sz w:val="20"/>
                <w:szCs w:val="20"/>
                <w:lang w:val="es-ES_tradnl"/>
              </w:rPr>
              <w:t xml:space="preserve"> y facilitará la difusión conjunta de material con los</w:t>
            </w:r>
            <w:r>
              <w:rPr>
                <w:rFonts w:eastAsia="Arial"/>
                <w:sz w:val="20"/>
                <w:szCs w:val="20"/>
                <w:lang w:val="es-ES_tradnl"/>
              </w:rPr>
              <w:t xml:space="preserve"> socios </w:t>
            </w:r>
            <w:r w:rsidRPr="006C72AE">
              <w:rPr>
                <w:rFonts w:eastAsia="Arial"/>
                <w:sz w:val="20"/>
                <w:szCs w:val="20"/>
                <w:lang w:val="es-ES_tradnl"/>
              </w:rPr>
              <w:t>locales.</w:t>
            </w:r>
          </w:p>
          <w:p w14:paraId="6731F8BA" w14:textId="77777777" w:rsidR="006C72AE" w:rsidRPr="006C72AE" w:rsidRDefault="006C72AE" w:rsidP="000C0478">
            <w:pPr>
              <w:rPr>
                <w:rFonts w:eastAsia="Arial"/>
                <w:sz w:val="20"/>
                <w:szCs w:val="20"/>
                <w:lang w:val="es-ES_tradnl"/>
              </w:rPr>
            </w:pPr>
          </w:p>
          <w:p w14:paraId="031FE57F" w14:textId="5F9B8455" w:rsidR="006C72AE" w:rsidRPr="006C72AE" w:rsidRDefault="006C72AE" w:rsidP="000C0478">
            <w:pPr>
              <w:rPr>
                <w:rFonts w:eastAsia="Arial"/>
                <w:sz w:val="20"/>
                <w:szCs w:val="20"/>
                <w:lang w:val="es-ES_tradnl"/>
              </w:rPr>
            </w:pPr>
            <w:r w:rsidRPr="006C72AE">
              <w:rPr>
                <w:rFonts w:eastAsia="Arial"/>
                <w:sz w:val="20"/>
                <w:szCs w:val="20"/>
                <w:lang w:val="es-ES_tradnl"/>
              </w:rPr>
              <w:t>En la gestión del conocimiento, el</w:t>
            </w:r>
            <w:r>
              <w:rPr>
                <w:rFonts w:eastAsia="Arial"/>
                <w:sz w:val="20"/>
                <w:szCs w:val="20"/>
                <w:lang w:val="es-ES_tradnl"/>
              </w:rPr>
              <w:t>/la</w:t>
            </w:r>
            <w:r w:rsidRPr="006C72AE">
              <w:rPr>
                <w:rFonts w:eastAsia="Arial"/>
                <w:sz w:val="20"/>
                <w:szCs w:val="20"/>
                <w:lang w:val="es-ES_tradnl"/>
              </w:rPr>
              <w:t xml:space="preserve"> Gerente sistematizará la información del proyecto, documentará las lecciones aprendidas y compartirá los logros a través de informes, materiales de comunicación, eventos y talleres. También cubrirá eventos, identificará historias de campo y difundirá los aspectos más destacados del proyecto a través de artículos, videos, publicaciones y contenido de redes sociales que se alineen con las prioridades de comunicación, incluidas las audiencias internas y externas. </w:t>
            </w:r>
          </w:p>
          <w:p w14:paraId="79B3D827" w14:textId="77777777" w:rsidR="006C72AE" w:rsidRPr="006C72AE" w:rsidRDefault="006C72AE" w:rsidP="000C0478">
            <w:pPr>
              <w:rPr>
                <w:rFonts w:eastAsia="Arial"/>
                <w:sz w:val="20"/>
                <w:szCs w:val="20"/>
                <w:lang w:val="es-ES_tradnl"/>
              </w:rPr>
            </w:pPr>
          </w:p>
          <w:p w14:paraId="03785805" w14:textId="068965F4" w:rsidR="006C72AE" w:rsidRPr="006C72AE" w:rsidRDefault="006C72AE" w:rsidP="000C0478">
            <w:pPr>
              <w:rPr>
                <w:rFonts w:eastAsia="Arial"/>
                <w:sz w:val="20"/>
                <w:szCs w:val="20"/>
                <w:lang w:val="es-ES_tradnl"/>
              </w:rPr>
            </w:pPr>
            <w:r w:rsidRPr="006C72AE">
              <w:rPr>
                <w:rFonts w:eastAsia="Arial"/>
                <w:sz w:val="20"/>
                <w:szCs w:val="20"/>
                <w:lang w:val="es-ES_tradnl"/>
              </w:rPr>
              <w:t>Además, el</w:t>
            </w:r>
            <w:r>
              <w:rPr>
                <w:rFonts w:eastAsia="Arial"/>
                <w:sz w:val="20"/>
                <w:szCs w:val="20"/>
                <w:lang w:val="es-ES_tradnl"/>
              </w:rPr>
              <w:t>/la</w:t>
            </w:r>
            <w:r w:rsidRPr="006C72AE">
              <w:rPr>
                <w:rFonts w:eastAsia="Arial"/>
                <w:sz w:val="20"/>
                <w:szCs w:val="20"/>
                <w:lang w:val="es-ES_tradnl"/>
              </w:rPr>
              <w:t xml:space="preserve"> Gerente apoyará las comunicaciones organizacionales mediante el desarrollo de campañas, eventos y contenido para el sitio web y las redes sociales para mejorar</w:t>
            </w:r>
            <w:r>
              <w:rPr>
                <w:rFonts w:eastAsia="Arial"/>
                <w:sz w:val="20"/>
                <w:szCs w:val="20"/>
                <w:lang w:val="es-ES_tradnl"/>
              </w:rPr>
              <w:t xml:space="preserve"> la visibilidad del proyecto y la organización. </w:t>
            </w:r>
            <w:r w:rsidRPr="006C72AE">
              <w:rPr>
                <w:rFonts w:eastAsia="Arial"/>
                <w:sz w:val="20"/>
                <w:szCs w:val="20"/>
                <w:lang w:val="es-ES_tradnl"/>
              </w:rPr>
              <w:t xml:space="preserve"> </w:t>
            </w:r>
          </w:p>
          <w:p w14:paraId="3AD567FF" w14:textId="77777777" w:rsidR="006C72AE" w:rsidRPr="006C72AE" w:rsidRDefault="006C72AE" w:rsidP="000C0478">
            <w:pPr>
              <w:rPr>
                <w:rFonts w:eastAsia="Arial"/>
                <w:sz w:val="20"/>
                <w:szCs w:val="20"/>
                <w:lang w:val="es-ES_tradnl"/>
              </w:rPr>
            </w:pPr>
          </w:p>
          <w:p w14:paraId="2803739C" w14:textId="471961BE" w:rsidR="006C72AE" w:rsidRPr="006C72AE" w:rsidRDefault="006C72AE" w:rsidP="000C0478">
            <w:pPr>
              <w:rPr>
                <w:rFonts w:eastAsia="Arial"/>
                <w:sz w:val="20"/>
                <w:szCs w:val="20"/>
                <w:lang w:val="es-ES_tradnl"/>
              </w:rPr>
            </w:pPr>
            <w:r w:rsidRPr="006C72AE">
              <w:rPr>
                <w:rFonts w:eastAsia="Arial"/>
                <w:sz w:val="20"/>
                <w:szCs w:val="20"/>
                <w:lang w:val="es-ES_tradnl"/>
              </w:rPr>
              <w:t xml:space="preserve">Este puesto reporta principalmente al Director del Proyecto </w:t>
            </w:r>
            <w:r w:rsidR="00AB3F3C">
              <w:rPr>
                <w:rFonts w:eastAsia="Arial"/>
                <w:sz w:val="20"/>
                <w:szCs w:val="20"/>
                <w:lang w:val="es-ES_tradnl"/>
              </w:rPr>
              <w:t>con línea de supervisión secundaria a la</w:t>
            </w:r>
            <w:r w:rsidRPr="006C72AE">
              <w:rPr>
                <w:rFonts w:eastAsia="Arial"/>
                <w:sz w:val="20"/>
                <w:szCs w:val="20"/>
                <w:lang w:val="es-ES_tradnl"/>
              </w:rPr>
              <w:t xml:space="preserve"> Gerente de Comunicaciones de CI-Ecuador. El rol implica una estrecha colaboración con el equipo técnico y el punto focal de comunicación en el Ministerio de Medio Ambiente, Agua y Transición Ecológica, así como con agentes externos como consultores y organizaciones aliadas, para garantizar una coordinación de comunicación efectiva.</w:t>
            </w:r>
          </w:p>
          <w:p w14:paraId="2776F693" w14:textId="77777777" w:rsidR="006C72AE" w:rsidRPr="006C72AE" w:rsidRDefault="006C72AE" w:rsidP="000C0478">
            <w:pPr>
              <w:rPr>
                <w:color w:val="000000"/>
                <w:sz w:val="20"/>
                <w:szCs w:val="20"/>
                <w:lang w:val="es-ES_tradnl" w:eastAsia="es-ES"/>
              </w:rPr>
            </w:pPr>
          </w:p>
        </w:tc>
      </w:tr>
    </w:tbl>
    <w:p w14:paraId="2395D786" w14:textId="77777777" w:rsidR="00AD6569" w:rsidRPr="006C72AE" w:rsidRDefault="00AD6569" w:rsidP="004F307E">
      <w:pPr>
        <w:pStyle w:val="NormalWeb"/>
        <w:spacing w:before="0" w:beforeAutospacing="0" w:after="0" w:afterAutospacing="0"/>
        <w:jc w:val="both"/>
        <w:rPr>
          <w:rFonts w:ascii="Arial" w:eastAsia="Times New Roman" w:hAnsi="Arial" w:cs="Arial"/>
          <w:color w:val="auto"/>
          <w:sz w:val="20"/>
          <w:szCs w:val="20"/>
          <w:lang w:val="es-ES_tradnl"/>
        </w:rPr>
      </w:pPr>
    </w:p>
    <w:p w14:paraId="4679E9AD" w14:textId="77777777" w:rsidR="006028BA" w:rsidRPr="006C72AE" w:rsidRDefault="006028BA">
      <w:pPr>
        <w:pStyle w:val="NormalWeb"/>
        <w:spacing w:before="0" w:beforeAutospacing="0" w:after="0" w:afterAutospacing="0"/>
        <w:rPr>
          <w:rFonts w:ascii="Arial" w:hAnsi="Arial" w:cs="Arial"/>
          <w:i/>
          <w:iCs/>
          <w:sz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gridCol w:w="2070"/>
      </w:tblGrid>
      <w:tr w:rsidR="00501D1B" w:rsidRPr="006C72AE" w14:paraId="4E200497" w14:textId="77777777" w:rsidTr="0086249B">
        <w:tc>
          <w:tcPr>
            <w:tcW w:w="10548" w:type="dxa"/>
            <w:gridSpan w:val="2"/>
            <w:shd w:val="clear" w:color="auto" w:fill="BFBFBF" w:themeFill="background1" w:themeFillShade="BF"/>
          </w:tcPr>
          <w:p w14:paraId="46F55DE5" w14:textId="7B27B20A" w:rsidR="00501D1B" w:rsidRPr="006C72AE" w:rsidRDefault="00A37559" w:rsidP="00BB29D7">
            <w:pPr>
              <w:pStyle w:val="NormalWeb"/>
              <w:spacing w:before="0" w:beforeAutospacing="0" w:after="0" w:afterAutospacing="0"/>
              <w:rPr>
                <w:rFonts w:ascii="Arial" w:hAnsi="Arial" w:cs="Arial"/>
                <w:sz w:val="20"/>
                <w:szCs w:val="20"/>
                <w:lang w:val="es-ES_tradnl"/>
              </w:rPr>
            </w:pPr>
            <w:r>
              <w:rPr>
                <w:rFonts w:ascii="Arial" w:hAnsi="Arial" w:cs="Arial"/>
                <w:b/>
                <w:bCs/>
                <w:sz w:val="22"/>
                <w:lang w:val="es-ES_tradnl"/>
              </w:rPr>
              <w:t>Responsabilidades principales</w:t>
            </w:r>
            <w:r w:rsidR="00501D1B" w:rsidRPr="006C72AE">
              <w:rPr>
                <w:rFonts w:ascii="Arial" w:hAnsi="Arial" w:cs="Arial"/>
                <w:b/>
                <w:bCs/>
                <w:sz w:val="22"/>
                <w:lang w:val="es-ES_tradnl"/>
              </w:rPr>
              <w:t>:</w:t>
            </w:r>
            <w:r w:rsidR="00501D1B" w:rsidRPr="006C72AE">
              <w:rPr>
                <w:rFonts w:ascii="Arial" w:hAnsi="Arial" w:cs="Arial"/>
                <w:sz w:val="22"/>
                <w:lang w:val="es-ES_tradnl"/>
              </w:rPr>
              <w:br/>
            </w:r>
          </w:p>
        </w:tc>
      </w:tr>
      <w:tr w:rsidR="006028BA" w:rsidRPr="006C72AE" w14:paraId="2EEC7C92" w14:textId="77777777" w:rsidTr="00DF7ACB">
        <w:tc>
          <w:tcPr>
            <w:tcW w:w="8478" w:type="dxa"/>
            <w:shd w:val="clear" w:color="auto" w:fill="auto"/>
          </w:tcPr>
          <w:p w14:paraId="3D5CEBFF" w14:textId="16A61565" w:rsidR="006D0856" w:rsidRPr="006C72AE" w:rsidRDefault="00A37559" w:rsidP="006B792C">
            <w:pPr>
              <w:shd w:val="clear" w:color="auto" w:fill="FEFEFE"/>
              <w:rPr>
                <w:rFonts w:eastAsia="Arial Unicode MS"/>
                <w:b/>
                <w:bCs/>
                <w:color w:val="000000"/>
                <w:sz w:val="22"/>
                <w:u w:val="single"/>
                <w:lang w:val="es-ES_tradnl"/>
              </w:rPr>
            </w:pPr>
            <w:r>
              <w:rPr>
                <w:rFonts w:eastAsia="Arial Unicode MS"/>
                <w:b/>
                <w:bCs/>
                <w:color w:val="000000"/>
                <w:sz w:val="22"/>
                <w:u w:val="single"/>
                <w:lang w:val="es-ES_tradnl"/>
              </w:rPr>
              <w:t>Tareas y responsabilidades específicas</w:t>
            </w:r>
            <w:r w:rsidR="00075233" w:rsidRPr="006C72AE">
              <w:rPr>
                <w:rFonts w:eastAsia="Arial Unicode MS"/>
                <w:b/>
                <w:bCs/>
                <w:color w:val="000000"/>
                <w:sz w:val="22"/>
                <w:u w:val="single"/>
                <w:lang w:val="es-ES_tradnl"/>
              </w:rPr>
              <w:t>:</w:t>
            </w:r>
          </w:p>
        </w:tc>
        <w:tc>
          <w:tcPr>
            <w:tcW w:w="2070" w:type="dxa"/>
            <w:shd w:val="clear" w:color="auto" w:fill="auto"/>
          </w:tcPr>
          <w:p w14:paraId="30D678FE" w14:textId="678C4C28" w:rsidR="006028BA" w:rsidRPr="006C72AE" w:rsidRDefault="00A37559">
            <w:pPr>
              <w:pStyle w:val="NormalWeb"/>
              <w:spacing w:before="0" w:beforeAutospacing="0" w:after="0" w:afterAutospacing="0"/>
              <w:rPr>
                <w:rFonts w:ascii="Arial" w:hAnsi="Arial" w:cs="Arial"/>
                <w:b/>
                <w:sz w:val="20"/>
                <w:szCs w:val="20"/>
                <w:lang w:val="es-ES_tradnl"/>
              </w:rPr>
            </w:pPr>
            <w:r>
              <w:rPr>
                <w:rFonts w:ascii="Arial" w:hAnsi="Arial" w:cs="Arial"/>
                <w:b/>
                <w:sz w:val="20"/>
                <w:szCs w:val="20"/>
                <w:lang w:val="es-ES_tradnl"/>
              </w:rPr>
              <w:t>Porcentaje de tiempo</w:t>
            </w:r>
          </w:p>
        </w:tc>
      </w:tr>
      <w:tr w:rsidR="006028BA" w:rsidRPr="006C72AE" w14:paraId="32CBA3A0" w14:textId="77777777" w:rsidTr="00501D1B">
        <w:tc>
          <w:tcPr>
            <w:tcW w:w="8478" w:type="dxa"/>
          </w:tcPr>
          <w:p w14:paraId="6FB10364" w14:textId="77777777" w:rsidR="00CC37D7" w:rsidRPr="00A37559" w:rsidRDefault="00CC37D7" w:rsidP="00CC37D7">
            <w:pPr>
              <w:spacing w:after="200" w:line="276" w:lineRule="auto"/>
              <w:rPr>
                <w:sz w:val="2"/>
                <w:szCs w:val="2"/>
                <w:lang w:val="es-ES_tradnl"/>
              </w:rPr>
            </w:pPr>
          </w:p>
          <w:p w14:paraId="540AC11B"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Diseñar y liderar la implementación de una estrategia y un protocolo de comunicación y gestión del conocimiento para el proyecto, asegurando un proceso participativo y considerando los objetivos y actores clave del proyecto.</w:t>
            </w:r>
          </w:p>
          <w:p w14:paraId="3B9F1588" w14:textId="5D9A0F86"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Ejecutar el presupuesto y gestionar los procesos administrativos de acuerdo con la estrategia de comunicación y la planificación anual, tomando en cuenta las actividades del proyecto y sus necesidades de comunicación.</w:t>
            </w:r>
          </w:p>
          <w:p w14:paraId="6109CB62"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Identificar y desarrollar historias impactantes desde el territorio, destacando el impacto del proyecto en la conservación de los manglares y en la vida de las comunidades locales. Esto incluye la elaboración de diversos materiales de comunicación, como comunicados de prensa, fichas informativas, publicaciones en blogs, contenido para redes sociales e historias de éxito, dirigidos tanto a audiencias internas como externas.</w:t>
            </w:r>
          </w:p>
          <w:p w14:paraId="4FCC6BA8"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Gestionar la comunicación digital, incluyendo el sitio web de CI (o del proyecto, si es necesario), asegurando que la plataforma se mantenga actualizada regularmente.</w:t>
            </w:r>
          </w:p>
          <w:p w14:paraId="704AEBF0"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Recopilar y sistematizar información para la preparación de informes y materiales de divulgación sobre los avances y resultados del proyecto.</w:t>
            </w:r>
          </w:p>
          <w:p w14:paraId="054A4336"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Participar en eventos, talleres y otras actividades, documentando con fotografías y/o videos, y preparando artículos de noticias y contenido para redes sociales con fines de difusión.</w:t>
            </w:r>
          </w:p>
          <w:p w14:paraId="0D012D30" w14:textId="77777777" w:rsidR="00AB3F3C" w:rsidRP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Diseñar materiales de apoyo para los eventos del proyecto, como invitaciones, folletos informativos, banners, entre otros.</w:t>
            </w:r>
          </w:p>
          <w:p w14:paraId="1BBC0415" w14:textId="77777777" w:rsidR="00AB3F3C" w:rsidRDefault="00AB3F3C" w:rsidP="00AB3F3C">
            <w:pPr>
              <w:pStyle w:val="ListParagraph"/>
              <w:numPr>
                <w:ilvl w:val="0"/>
                <w:numId w:val="56"/>
              </w:numPr>
              <w:spacing w:after="200" w:line="276" w:lineRule="auto"/>
              <w:rPr>
                <w:sz w:val="18"/>
                <w:szCs w:val="18"/>
                <w:lang w:val="es-ES_tradnl"/>
              </w:rPr>
            </w:pPr>
            <w:r w:rsidRPr="00AB3F3C">
              <w:rPr>
                <w:sz w:val="18"/>
                <w:szCs w:val="18"/>
                <w:lang w:val="es-ES_tradnl"/>
              </w:rPr>
              <w:t>Gestionar las relaciones públicas mediante la vinculación proactiva con medios de comunicación para dar a conocer los logros del proyecto y promover la conservación de los manglares. Esto incluye la coordinación de entrevistas, la elaboración de kits de prensa y el mantenimiento de un contacto regular con periodistas y otros profesionales de los medios.</w:t>
            </w:r>
          </w:p>
          <w:p w14:paraId="5011934C" w14:textId="0A81418A" w:rsidR="00A37559" w:rsidRPr="00A37559" w:rsidRDefault="00A37559" w:rsidP="00AB3F3C">
            <w:pPr>
              <w:pStyle w:val="ListParagraph"/>
              <w:numPr>
                <w:ilvl w:val="0"/>
                <w:numId w:val="56"/>
              </w:numPr>
              <w:spacing w:after="200" w:line="276" w:lineRule="auto"/>
              <w:rPr>
                <w:sz w:val="18"/>
                <w:szCs w:val="18"/>
                <w:lang w:val="es-ES_tradnl"/>
              </w:rPr>
            </w:pPr>
            <w:r w:rsidRPr="00A37559">
              <w:rPr>
                <w:sz w:val="18"/>
                <w:szCs w:val="18"/>
                <w:lang w:val="es-ES_tradnl"/>
              </w:rPr>
              <w:t>Colaborar con el punto focal de comunicación del Ministerio de Medio Ambiente, Agua y Transición Ecológica para garantizar una estrecha coordinación y participación en las actividades de comunicación.</w:t>
            </w:r>
          </w:p>
          <w:p w14:paraId="4D4CA007" w14:textId="77777777" w:rsidR="00A37559" w:rsidRPr="00A37559" w:rsidRDefault="00A37559" w:rsidP="00A37559">
            <w:pPr>
              <w:pStyle w:val="ListParagraph"/>
              <w:numPr>
                <w:ilvl w:val="0"/>
                <w:numId w:val="56"/>
              </w:numPr>
              <w:spacing w:after="200" w:line="276" w:lineRule="auto"/>
              <w:rPr>
                <w:sz w:val="18"/>
                <w:szCs w:val="18"/>
                <w:lang w:val="es-ES_tradnl"/>
              </w:rPr>
            </w:pPr>
            <w:r w:rsidRPr="00A37559">
              <w:rPr>
                <w:sz w:val="18"/>
                <w:szCs w:val="18"/>
                <w:lang w:val="es-ES_tradnl"/>
              </w:rPr>
              <w:t>Contribuir a la creación de un repositorio interno para almacenar documentos clave y publicaciones de proyectos para asegurar una gestión adecuada de la información del proyecto y los principales aprendizajes para la continuidad de los esfuerzos a largo plazo.</w:t>
            </w:r>
          </w:p>
          <w:p w14:paraId="0BB4C1A7" w14:textId="0FA40915" w:rsidR="00CC37D7" w:rsidRPr="00A37559" w:rsidRDefault="00A37559" w:rsidP="00A37559">
            <w:pPr>
              <w:pStyle w:val="ListParagraph"/>
              <w:numPr>
                <w:ilvl w:val="0"/>
                <w:numId w:val="56"/>
              </w:numPr>
              <w:spacing w:after="200" w:line="276" w:lineRule="auto"/>
              <w:rPr>
                <w:sz w:val="18"/>
                <w:szCs w:val="18"/>
                <w:lang w:val="es-ES_tradnl"/>
              </w:rPr>
            </w:pPr>
            <w:r w:rsidRPr="00A37559">
              <w:rPr>
                <w:sz w:val="18"/>
                <w:szCs w:val="18"/>
                <w:lang w:val="es-ES_tradnl"/>
              </w:rPr>
              <w:t>Documentar las lecciones aprendidas, los logros y los indicadores clave, y preparar materiales de comunicación para compartir las experiencias del proyecto.</w:t>
            </w:r>
          </w:p>
        </w:tc>
        <w:tc>
          <w:tcPr>
            <w:tcW w:w="2070" w:type="dxa"/>
            <w:vAlign w:val="center"/>
          </w:tcPr>
          <w:p w14:paraId="3075D07A" w14:textId="269F706B" w:rsidR="006028BA" w:rsidRPr="006C72AE" w:rsidRDefault="00CC37D7" w:rsidP="00E960C6">
            <w:pPr>
              <w:pStyle w:val="NormalWeb"/>
              <w:spacing w:before="0" w:beforeAutospacing="0" w:after="0" w:afterAutospacing="0"/>
              <w:jc w:val="center"/>
              <w:rPr>
                <w:rFonts w:ascii="Arial" w:hAnsi="Arial" w:cs="Arial"/>
                <w:sz w:val="20"/>
                <w:szCs w:val="20"/>
                <w:lang w:val="es-ES_tradnl"/>
              </w:rPr>
            </w:pPr>
            <w:r w:rsidRPr="006C72AE">
              <w:rPr>
                <w:rFonts w:ascii="Arial" w:hAnsi="Arial" w:cs="Arial"/>
                <w:sz w:val="20"/>
                <w:szCs w:val="20"/>
                <w:lang w:val="es-ES_tradnl"/>
              </w:rPr>
              <w:t>85</w:t>
            </w:r>
            <w:r w:rsidR="00193EE4" w:rsidRPr="006C72AE">
              <w:rPr>
                <w:rFonts w:ascii="Arial" w:hAnsi="Arial" w:cs="Arial"/>
                <w:sz w:val="20"/>
                <w:szCs w:val="20"/>
                <w:lang w:val="es-ES_tradnl"/>
              </w:rPr>
              <w:t>%</w:t>
            </w:r>
          </w:p>
        </w:tc>
      </w:tr>
      <w:tr w:rsidR="006028BA" w:rsidRPr="006C72AE" w14:paraId="180C204A" w14:textId="77777777" w:rsidTr="00501D1B">
        <w:tc>
          <w:tcPr>
            <w:tcW w:w="8478" w:type="dxa"/>
          </w:tcPr>
          <w:p w14:paraId="68EB82D9" w14:textId="77777777" w:rsidR="00A37559" w:rsidRPr="00A37559" w:rsidRDefault="00A37559" w:rsidP="000606EC">
            <w:pPr>
              <w:rPr>
                <w:rFonts w:eastAsia="Arial"/>
                <w:b/>
                <w:bCs/>
                <w:sz w:val="22"/>
                <w:szCs w:val="22"/>
                <w:u w:val="single"/>
                <w:lang w:val="es-ES_tradnl"/>
              </w:rPr>
            </w:pPr>
            <w:proofErr w:type="spellStart"/>
            <w:r w:rsidRPr="00A37559">
              <w:rPr>
                <w:rFonts w:eastAsia="Arial"/>
                <w:b/>
                <w:bCs/>
                <w:sz w:val="22"/>
                <w:szCs w:val="22"/>
                <w:u w:val="single"/>
              </w:rPr>
              <w:lastRenderedPageBreak/>
              <w:t>Responsabilidades</w:t>
            </w:r>
            <w:proofErr w:type="spellEnd"/>
            <w:r w:rsidRPr="00A37559">
              <w:rPr>
                <w:rFonts w:eastAsia="Arial"/>
                <w:b/>
                <w:bCs/>
                <w:sz w:val="22"/>
                <w:szCs w:val="22"/>
                <w:u w:val="single"/>
              </w:rPr>
              <w:t xml:space="preserve"> </w:t>
            </w:r>
            <w:proofErr w:type="spellStart"/>
            <w:r w:rsidRPr="00A37559">
              <w:rPr>
                <w:rFonts w:eastAsia="Arial"/>
                <w:b/>
                <w:bCs/>
                <w:sz w:val="22"/>
                <w:szCs w:val="22"/>
                <w:u w:val="single"/>
              </w:rPr>
              <w:t>adicionales</w:t>
            </w:r>
            <w:proofErr w:type="spellEnd"/>
          </w:p>
          <w:p w14:paraId="5D5FF3E8" w14:textId="47DF7128" w:rsidR="00A37559" w:rsidRPr="00A37559" w:rsidRDefault="00A37559" w:rsidP="009F5072">
            <w:pPr>
              <w:pStyle w:val="NormalWeb"/>
              <w:numPr>
                <w:ilvl w:val="0"/>
                <w:numId w:val="65"/>
              </w:numPr>
              <w:rPr>
                <w:rFonts w:ascii="Arial" w:hAnsi="Arial" w:cs="Arial"/>
                <w:color w:val="auto"/>
                <w:sz w:val="20"/>
                <w:szCs w:val="20"/>
                <w:lang w:val="es-ES"/>
              </w:rPr>
            </w:pPr>
            <w:r w:rsidRPr="00A37559">
              <w:rPr>
                <w:rFonts w:ascii="Arial" w:hAnsi="Arial" w:cs="Arial"/>
                <w:color w:val="auto"/>
                <w:sz w:val="20"/>
                <w:szCs w:val="20"/>
                <w:lang w:val="es-ES"/>
              </w:rPr>
              <w:t xml:space="preserve">Apoyar las comunicaciones de CI </w:t>
            </w:r>
            <w:r w:rsidR="00AB3F3C">
              <w:rPr>
                <w:rFonts w:ascii="Arial" w:hAnsi="Arial" w:cs="Arial"/>
                <w:color w:val="auto"/>
                <w:sz w:val="20"/>
                <w:szCs w:val="20"/>
                <w:lang w:val="es-ES"/>
              </w:rPr>
              <w:t>G</w:t>
            </w:r>
            <w:r w:rsidRPr="00A37559">
              <w:rPr>
                <w:rFonts w:ascii="Arial" w:hAnsi="Arial" w:cs="Arial"/>
                <w:color w:val="auto"/>
                <w:sz w:val="20"/>
                <w:szCs w:val="20"/>
                <w:lang w:val="es-ES"/>
              </w:rPr>
              <w:t xml:space="preserve">lobal y CI-Ecuador, incluidas campañas, relaciones públicas, eventos, videos, diseño de materiales, sitio web y contenido de redes sociales. </w:t>
            </w:r>
          </w:p>
          <w:p w14:paraId="451CE738" w14:textId="049D9B59" w:rsidR="00A37559" w:rsidRPr="00A37559" w:rsidRDefault="00A37559" w:rsidP="009F5072">
            <w:pPr>
              <w:pStyle w:val="NormalWeb"/>
              <w:numPr>
                <w:ilvl w:val="0"/>
                <w:numId w:val="65"/>
              </w:numPr>
              <w:rPr>
                <w:rFonts w:ascii="Arial" w:hAnsi="Arial" w:cs="Arial"/>
                <w:color w:val="auto"/>
                <w:sz w:val="20"/>
                <w:szCs w:val="20"/>
                <w:lang w:val="es-ES_tradnl"/>
              </w:rPr>
            </w:pPr>
            <w:r w:rsidRPr="00A37559">
              <w:rPr>
                <w:rFonts w:ascii="Arial" w:hAnsi="Arial" w:cs="Arial"/>
                <w:color w:val="auto"/>
                <w:sz w:val="20"/>
                <w:szCs w:val="20"/>
                <w:lang w:val="es-ES"/>
              </w:rPr>
              <w:t xml:space="preserve">Apoyar las actividades </w:t>
            </w:r>
            <w:r w:rsidR="009F5072">
              <w:rPr>
                <w:rFonts w:ascii="Arial" w:hAnsi="Arial" w:cs="Arial"/>
                <w:color w:val="auto"/>
                <w:sz w:val="20"/>
                <w:szCs w:val="20"/>
                <w:lang w:val="es-ES"/>
              </w:rPr>
              <w:t xml:space="preserve">en coordinación con grupos de interés </w:t>
            </w:r>
            <w:r w:rsidRPr="00A37559">
              <w:rPr>
                <w:rFonts w:ascii="Arial" w:hAnsi="Arial" w:cs="Arial"/>
                <w:color w:val="auto"/>
                <w:sz w:val="20"/>
                <w:szCs w:val="20"/>
                <w:lang w:val="es-ES"/>
              </w:rPr>
              <w:t>y los socios</w:t>
            </w:r>
            <w:r w:rsidR="009F5072">
              <w:rPr>
                <w:rFonts w:ascii="Arial" w:hAnsi="Arial" w:cs="Arial"/>
                <w:color w:val="auto"/>
                <w:sz w:val="20"/>
                <w:szCs w:val="20"/>
                <w:lang w:val="es-ES"/>
              </w:rPr>
              <w:t xml:space="preserve"> clave.</w:t>
            </w:r>
          </w:p>
          <w:p w14:paraId="390C0B96" w14:textId="224DFB56" w:rsidR="00E671B7" w:rsidRPr="00A37559" w:rsidRDefault="00A37559" w:rsidP="009F5072">
            <w:pPr>
              <w:pStyle w:val="NormalWeb"/>
              <w:numPr>
                <w:ilvl w:val="0"/>
                <w:numId w:val="65"/>
              </w:numPr>
              <w:rPr>
                <w:rFonts w:ascii="Arial" w:hAnsi="Arial" w:cs="Arial"/>
                <w:color w:val="auto"/>
                <w:sz w:val="20"/>
                <w:szCs w:val="20"/>
                <w:lang w:val="es-ES_tradnl"/>
              </w:rPr>
            </w:pPr>
            <w:r w:rsidRPr="00A37559">
              <w:rPr>
                <w:sz w:val="20"/>
                <w:szCs w:val="20"/>
                <w:lang w:val="es-ES"/>
              </w:rPr>
              <w:t xml:space="preserve">Participar en eventos y talleres con el equipo </w:t>
            </w:r>
            <w:r w:rsidR="00AB3F3C">
              <w:rPr>
                <w:sz w:val="20"/>
                <w:szCs w:val="20"/>
                <w:lang w:val="es-ES"/>
              </w:rPr>
              <w:t>de CI G</w:t>
            </w:r>
            <w:r w:rsidRPr="00A37559">
              <w:rPr>
                <w:sz w:val="20"/>
                <w:szCs w:val="20"/>
                <w:lang w:val="es-ES"/>
              </w:rPr>
              <w:t xml:space="preserve">lobal y nacional de CI.  </w:t>
            </w:r>
          </w:p>
        </w:tc>
        <w:tc>
          <w:tcPr>
            <w:tcW w:w="2070" w:type="dxa"/>
            <w:vAlign w:val="center"/>
          </w:tcPr>
          <w:p w14:paraId="1E254D1D" w14:textId="59610C75" w:rsidR="006028BA" w:rsidRPr="006C72AE" w:rsidRDefault="004A0BEB" w:rsidP="00E960C6">
            <w:pPr>
              <w:pStyle w:val="NormalWeb"/>
              <w:spacing w:before="0" w:beforeAutospacing="0" w:after="0" w:afterAutospacing="0"/>
              <w:jc w:val="center"/>
              <w:rPr>
                <w:rFonts w:ascii="Arial" w:hAnsi="Arial" w:cs="Arial"/>
                <w:sz w:val="20"/>
                <w:szCs w:val="20"/>
                <w:lang w:val="es-ES_tradnl"/>
              </w:rPr>
            </w:pPr>
            <w:r w:rsidRPr="006C72AE">
              <w:rPr>
                <w:rFonts w:ascii="Arial" w:hAnsi="Arial" w:cs="Arial"/>
                <w:sz w:val="20"/>
                <w:szCs w:val="20"/>
                <w:lang w:val="es-ES_tradnl"/>
              </w:rPr>
              <w:t>15</w:t>
            </w:r>
            <w:r w:rsidR="00154BB3" w:rsidRPr="006C72AE">
              <w:rPr>
                <w:rFonts w:ascii="Arial" w:hAnsi="Arial" w:cs="Arial"/>
                <w:sz w:val="20"/>
                <w:szCs w:val="20"/>
                <w:lang w:val="es-ES_tradnl"/>
              </w:rPr>
              <w:t>%</w:t>
            </w:r>
          </w:p>
        </w:tc>
      </w:tr>
      <w:tr w:rsidR="00056774" w:rsidRPr="006C72AE" w14:paraId="469CF669" w14:textId="77777777" w:rsidTr="00056774">
        <w:tc>
          <w:tcPr>
            <w:tcW w:w="8478" w:type="dxa"/>
            <w:tcBorders>
              <w:top w:val="single" w:sz="4" w:space="0" w:color="auto"/>
              <w:left w:val="single" w:sz="4" w:space="0" w:color="auto"/>
              <w:bottom w:val="single" w:sz="4" w:space="0" w:color="auto"/>
              <w:right w:val="single" w:sz="4" w:space="0" w:color="auto"/>
            </w:tcBorders>
          </w:tcPr>
          <w:p w14:paraId="0B5F6F0B" w14:textId="77777777" w:rsidR="00056774" w:rsidRPr="006C72AE" w:rsidRDefault="00056774" w:rsidP="0078541E">
            <w:pPr>
              <w:pStyle w:val="NormalWeb"/>
              <w:spacing w:before="0" w:beforeAutospacing="0" w:after="0" w:afterAutospacing="0"/>
              <w:rPr>
                <w:rFonts w:ascii="Arial" w:hAnsi="Arial" w:cs="Arial"/>
                <w:b/>
                <w:color w:val="auto"/>
                <w:sz w:val="20"/>
                <w:szCs w:val="20"/>
                <w:lang w:val="es-ES_tradnl"/>
              </w:rPr>
            </w:pPr>
          </w:p>
        </w:tc>
        <w:tc>
          <w:tcPr>
            <w:tcW w:w="2070" w:type="dxa"/>
            <w:tcBorders>
              <w:top w:val="single" w:sz="4" w:space="0" w:color="auto"/>
              <w:left w:val="single" w:sz="4" w:space="0" w:color="auto"/>
              <w:bottom w:val="single" w:sz="4" w:space="0" w:color="auto"/>
              <w:right w:val="single" w:sz="4" w:space="0" w:color="auto"/>
            </w:tcBorders>
            <w:vAlign w:val="center"/>
          </w:tcPr>
          <w:p w14:paraId="6733BB15" w14:textId="5D79BFED" w:rsidR="00056774" w:rsidRPr="006C72AE" w:rsidRDefault="00072D27" w:rsidP="0078541E">
            <w:pPr>
              <w:pStyle w:val="NormalWeb"/>
              <w:spacing w:before="0" w:beforeAutospacing="0" w:after="0" w:afterAutospacing="0"/>
              <w:jc w:val="center"/>
              <w:rPr>
                <w:rFonts w:ascii="Arial" w:hAnsi="Arial" w:cs="Arial"/>
                <w:sz w:val="20"/>
                <w:szCs w:val="20"/>
                <w:lang w:val="es-ES_tradnl"/>
              </w:rPr>
            </w:pPr>
            <w:r w:rsidRPr="006C72AE">
              <w:rPr>
                <w:rFonts w:ascii="Arial" w:hAnsi="Arial" w:cs="Arial"/>
                <w:sz w:val="20"/>
                <w:szCs w:val="20"/>
                <w:lang w:val="es-ES_tradnl"/>
              </w:rPr>
              <w:t xml:space="preserve">100 </w:t>
            </w:r>
            <w:r w:rsidR="00056774" w:rsidRPr="006C72AE">
              <w:rPr>
                <w:rFonts w:ascii="Arial" w:hAnsi="Arial" w:cs="Arial"/>
                <w:sz w:val="20"/>
                <w:szCs w:val="20"/>
                <w:lang w:val="es-ES_tradnl"/>
              </w:rPr>
              <w:t>%</w:t>
            </w:r>
          </w:p>
        </w:tc>
      </w:tr>
      <w:tr w:rsidR="00917D42" w:rsidRPr="00AB3F3C" w14:paraId="3ED2D1D7" w14:textId="77777777" w:rsidTr="00002041">
        <w:tc>
          <w:tcPr>
            <w:tcW w:w="10548" w:type="dxa"/>
            <w:gridSpan w:val="2"/>
            <w:tcBorders>
              <w:top w:val="single" w:sz="4" w:space="0" w:color="auto"/>
              <w:left w:val="single" w:sz="4" w:space="0" w:color="auto"/>
              <w:bottom w:val="single" w:sz="4" w:space="0" w:color="auto"/>
              <w:right w:val="single" w:sz="4" w:space="0" w:color="auto"/>
            </w:tcBorders>
          </w:tcPr>
          <w:p w14:paraId="68762433" w14:textId="18CA2CF7" w:rsidR="009F5072" w:rsidRPr="006C72AE" w:rsidRDefault="009F5072" w:rsidP="0059567C">
            <w:pPr>
              <w:rPr>
                <w:rFonts w:eastAsia="Arial"/>
                <w:b/>
                <w:bCs/>
                <w:sz w:val="22"/>
                <w:szCs w:val="22"/>
                <w:highlight w:val="white"/>
                <w:u w:val="single"/>
                <w:lang w:val="es-ES_tradnl"/>
              </w:rPr>
            </w:pPr>
            <w:r w:rsidRPr="009F5072">
              <w:rPr>
                <w:rFonts w:eastAsia="Arial"/>
                <w:b/>
                <w:bCs/>
                <w:sz w:val="22"/>
                <w:szCs w:val="22"/>
                <w:highlight w:val="white"/>
                <w:u w:val="single"/>
                <w:lang w:val="es-ES"/>
              </w:rPr>
              <w:t>Responsabilidades de gestión de persona</w:t>
            </w:r>
            <w:r>
              <w:rPr>
                <w:rFonts w:eastAsia="Arial"/>
                <w:b/>
                <w:bCs/>
                <w:sz w:val="22"/>
                <w:szCs w:val="22"/>
                <w:highlight w:val="white"/>
                <w:u w:val="single"/>
                <w:lang w:val="es-ES"/>
              </w:rPr>
              <w:t>l</w:t>
            </w:r>
            <w:r w:rsidRPr="009F5072">
              <w:rPr>
                <w:rFonts w:eastAsia="Arial"/>
                <w:b/>
                <w:bCs/>
                <w:sz w:val="22"/>
                <w:szCs w:val="22"/>
                <w:highlight w:val="white"/>
                <w:u w:val="single"/>
                <w:lang w:val="es-ES"/>
              </w:rPr>
              <w:t xml:space="preserve"> y recursos</w:t>
            </w:r>
          </w:p>
          <w:p w14:paraId="1CE9579D" w14:textId="2CED45E0" w:rsidR="00917D42" w:rsidRPr="009F5072" w:rsidRDefault="009F5072" w:rsidP="00CC5D69">
            <w:pPr>
              <w:widowControl w:val="0"/>
              <w:numPr>
                <w:ilvl w:val="0"/>
                <w:numId w:val="33"/>
              </w:numPr>
              <w:pBdr>
                <w:top w:val="nil"/>
                <w:left w:val="nil"/>
                <w:bottom w:val="nil"/>
                <w:right w:val="nil"/>
                <w:between w:val="nil"/>
              </w:pBdr>
              <w:spacing w:line="276" w:lineRule="auto"/>
              <w:ind w:hanging="360"/>
              <w:contextualSpacing/>
              <w:rPr>
                <w:sz w:val="20"/>
                <w:szCs w:val="20"/>
                <w:lang w:val="es-ES"/>
              </w:rPr>
            </w:pPr>
            <w:r w:rsidRPr="009F5072">
              <w:rPr>
                <w:sz w:val="20"/>
                <w:szCs w:val="20"/>
                <w:lang w:val="es-ES"/>
              </w:rPr>
              <w:t>No hay supervisión directa del personal.</w:t>
            </w:r>
          </w:p>
        </w:tc>
      </w:tr>
    </w:tbl>
    <w:p w14:paraId="0EA5F58F" w14:textId="77777777" w:rsidR="006028BA" w:rsidRPr="009F5072" w:rsidRDefault="006028BA">
      <w:pPr>
        <w:rPr>
          <w:b/>
          <w:bCs/>
          <w:sz w:val="22"/>
          <w:lang w:val="es-E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293F29" w:rsidRPr="00AB3F3C" w14:paraId="73FE73C7" w14:textId="77777777" w:rsidTr="0086249B">
        <w:tc>
          <w:tcPr>
            <w:tcW w:w="10548" w:type="dxa"/>
            <w:shd w:val="clear" w:color="auto" w:fill="BFBFBF" w:themeFill="background1" w:themeFillShade="BF"/>
          </w:tcPr>
          <w:p w14:paraId="2A3435C7" w14:textId="77777777" w:rsidR="009F5072" w:rsidRPr="006C72AE" w:rsidRDefault="009F5072" w:rsidP="0026425A">
            <w:pPr>
              <w:pStyle w:val="NormalWeb"/>
              <w:spacing w:before="0" w:beforeAutospacing="0" w:after="0" w:afterAutospacing="0"/>
              <w:rPr>
                <w:rFonts w:ascii="Arial" w:hAnsi="Arial" w:cs="Arial"/>
                <w:b/>
                <w:bCs/>
                <w:sz w:val="22"/>
                <w:lang w:val="es-ES_tradnl"/>
              </w:rPr>
            </w:pPr>
            <w:r w:rsidRPr="009F5072">
              <w:rPr>
                <w:rFonts w:ascii="Arial" w:hAnsi="Arial" w:cs="Arial"/>
                <w:b/>
                <w:bCs/>
                <w:sz w:val="22"/>
                <w:lang w:val="es-ES"/>
              </w:rPr>
              <w:t xml:space="preserve">Educación, experiencia, habilidades y destrezas: </w:t>
            </w:r>
          </w:p>
          <w:p w14:paraId="5C0CD970" w14:textId="2FFFE0EC" w:rsidR="00293F29" w:rsidRPr="006C72AE" w:rsidRDefault="009F5072" w:rsidP="009F5072">
            <w:pPr>
              <w:pStyle w:val="NormalWeb"/>
              <w:snapToGrid w:val="0"/>
              <w:spacing w:before="0" w:beforeAutospacing="0" w:after="0" w:afterAutospacing="0"/>
              <w:contextualSpacing/>
              <w:rPr>
                <w:rFonts w:ascii="Arial" w:hAnsi="Arial" w:cs="Arial"/>
                <w:i/>
                <w:iCs/>
                <w:sz w:val="16"/>
                <w:szCs w:val="16"/>
                <w:lang w:val="es-ES_tradnl"/>
              </w:rPr>
            </w:pPr>
            <w:r w:rsidRPr="009F5072">
              <w:rPr>
                <w:i/>
                <w:iCs/>
                <w:sz w:val="18"/>
                <w:lang w:val="es-ES"/>
              </w:rPr>
              <w:t xml:space="preserve">Los requisitos que se enumeran a continuación son representativos del nivel mínimo de conocimiento, habilidad y/o habilidad requerida. Se pueden hacer adaptaciones razonables para permitir que las personas con discapacidades realicen las funciones esenciales.  </w:t>
            </w:r>
          </w:p>
        </w:tc>
      </w:tr>
      <w:tr w:rsidR="00293F29" w:rsidRPr="00AB3F3C" w14:paraId="04D84443" w14:textId="77777777" w:rsidTr="00293F29">
        <w:tc>
          <w:tcPr>
            <w:tcW w:w="10548" w:type="dxa"/>
          </w:tcPr>
          <w:p w14:paraId="44B93810" w14:textId="77777777" w:rsidR="009F5072" w:rsidRPr="006C72AE" w:rsidRDefault="009F5072" w:rsidP="008A28BF">
            <w:pPr>
              <w:rPr>
                <w:b/>
                <w:sz w:val="20"/>
                <w:szCs w:val="20"/>
                <w:lang w:val="es-ES_tradnl"/>
              </w:rPr>
            </w:pPr>
            <w:r w:rsidRPr="009F5072">
              <w:rPr>
                <w:b/>
                <w:sz w:val="20"/>
                <w:szCs w:val="20"/>
                <w:lang w:val="es-ES"/>
              </w:rPr>
              <w:t xml:space="preserve">Requerido </w:t>
            </w:r>
            <w:r w:rsidRPr="009F5072">
              <w:rPr>
                <w:i/>
                <w:sz w:val="20"/>
                <w:szCs w:val="20"/>
                <w:lang w:val="es-ES"/>
              </w:rPr>
              <w:t>(crítico para el desempeño exitoso del trabajo.  Los solicitantes que no cumplan con las habilidades requeridas no pueden ser contratados)</w:t>
            </w:r>
          </w:p>
          <w:p w14:paraId="73D2C6E1" w14:textId="77777777" w:rsidR="00D17528" w:rsidRPr="006C72AE" w:rsidRDefault="00D17528" w:rsidP="00056774">
            <w:pPr>
              <w:rPr>
                <w:b/>
                <w:sz w:val="20"/>
                <w:szCs w:val="20"/>
                <w:lang w:val="es-ES_tradnl"/>
              </w:rPr>
            </w:pPr>
          </w:p>
          <w:p w14:paraId="55A5EF0E" w14:textId="77777777" w:rsidR="009F5072" w:rsidRPr="006C72AE" w:rsidRDefault="009F5072" w:rsidP="00A45ACC">
            <w:pPr>
              <w:rPr>
                <w:b/>
                <w:sz w:val="20"/>
                <w:szCs w:val="20"/>
                <w:lang w:val="es-ES_tradnl"/>
              </w:rPr>
            </w:pPr>
            <w:proofErr w:type="spellStart"/>
            <w:r w:rsidRPr="006C72AE">
              <w:rPr>
                <w:b/>
                <w:sz w:val="20"/>
                <w:szCs w:val="20"/>
              </w:rPr>
              <w:t>Educación</w:t>
            </w:r>
            <w:proofErr w:type="spellEnd"/>
            <w:r w:rsidRPr="006C72AE">
              <w:rPr>
                <w:b/>
                <w:sz w:val="20"/>
                <w:szCs w:val="20"/>
              </w:rPr>
              <w:t>:</w:t>
            </w:r>
          </w:p>
          <w:p w14:paraId="59D0C15A" w14:textId="77777777" w:rsidR="009F5072" w:rsidRPr="006C72AE" w:rsidRDefault="009F5072" w:rsidP="00A45ACC">
            <w:pPr>
              <w:rPr>
                <w:sz w:val="20"/>
                <w:szCs w:val="20"/>
                <w:lang w:val="es-ES_tradnl"/>
              </w:rPr>
            </w:pPr>
          </w:p>
          <w:p w14:paraId="38968EA9" w14:textId="77777777" w:rsidR="009F5072" w:rsidRPr="006C72AE" w:rsidRDefault="009F5072" w:rsidP="009F5072">
            <w:pPr>
              <w:pStyle w:val="ListParagraph"/>
              <w:numPr>
                <w:ilvl w:val="0"/>
                <w:numId w:val="61"/>
              </w:numPr>
              <w:rPr>
                <w:bCs/>
                <w:sz w:val="20"/>
                <w:szCs w:val="20"/>
                <w:lang w:val="es-ES_tradnl"/>
              </w:rPr>
            </w:pPr>
            <w:r w:rsidRPr="009F5072">
              <w:rPr>
                <w:bCs/>
                <w:sz w:val="20"/>
                <w:szCs w:val="20"/>
                <w:lang w:val="es-ES"/>
              </w:rPr>
              <w:t>Licenciatura en comunicaciones, marketing, periodismo, relaciones públicas o un campo relacionado.</w:t>
            </w:r>
          </w:p>
          <w:p w14:paraId="02EBB1A1" w14:textId="72917AE3" w:rsidR="009F5072" w:rsidRPr="006C72AE" w:rsidRDefault="009F5072" w:rsidP="009F5072">
            <w:pPr>
              <w:pStyle w:val="ListParagraph"/>
              <w:numPr>
                <w:ilvl w:val="0"/>
                <w:numId w:val="61"/>
              </w:numPr>
              <w:rPr>
                <w:bCs/>
                <w:sz w:val="20"/>
                <w:szCs w:val="20"/>
                <w:lang w:val="es-ES_tradnl"/>
              </w:rPr>
            </w:pPr>
            <w:r w:rsidRPr="009F5072">
              <w:rPr>
                <w:bCs/>
                <w:sz w:val="20"/>
                <w:szCs w:val="20"/>
                <w:lang w:val="es-ES"/>
              </w:rPr>
              <w:t>(Preferentemente) maestría en comunicaciones</w:t>
            </w:r>
            <w:r w:rsidR="00AB3F3C">
              <w:rPr>
                <w:bCs/>
                <w:sz w:val="20"/>
                <w:szCs w:val="20"/>
                <w:lang w:val="es-ES"/>
              </w:rPr>
              <w:t xml:space="preserve"> estratégicas</w:t>
            </w:r>
            <w:r w:rsidRPr="009F5072">
              <w:rPr>
                <w:bCs/>
                <w:sz w:val="20"/>
                <w:szCs w:val="20"/>
                <w:lang w:val="es-ES"/>
              </w:rPr>
              <w:t>, gestión del conocimiento y comunicación estratégica o un campo relevante.</w:t>
            </w:r>
          </w:p>
          <w:p w14:paraId="270A24DD" w14:textId="77777777" w:rsidR="009F5072" w:rsidRPr="006C72AE" w:rsidRDefault="009F5072" w:rsidP="00A45ACC">
            <w:pPr>
              <w:rPr>
                <w:bCs/>
                <w:sz w:val="20"/>
                <w:szCs w:val="20"/>
                <w:lang w:val="es-ES_tradnl"/>
              </w:rPr>
            </w:pPr>
          </w:p>
          <w:p w14:paraId="2C614F3C" w14:textId="77777777" w:rsidR="009F5072" w:rsidRPr="006C72AE" w:rsidRDefault="009F5072" w:rsidP="0048286B">
            <w:pPr>
              <w:rPr>
                <w:b/>
                <w:sz w:val="20"/>
                <w:szCs w:val="20"/>
                <w:lang w:val="es-ES_tradnl"/>
              </w:rPr>
            </w:pPr>
            <w:proofErr w:type="spellStart"/>
            <w:r w:rsidRPr="006C72AE">
              <w:rPr>
                <w:b/>
                <w:sz w:val="20"/>
                <w:szCs w:val="20"/>
              </w:rPr>
              <w:t>Experiencia</w:t>
            </w:r>
            <w:proofErr w:type="spellEnd"/>
          </w:p>
          <w:p w14:paraId="2C298A56" w14:textId="77777777" w:rsidR="009F5072" w:rsidRPr="006C72AE" w:rsidRDefault="009F5072" w:rsidP="0048286B">
            <w:pPr>
              <w:rPr>
                <w:bCs/>
                <w:sz w:val="20"/>
                <w:szCs w:val="20"/>
                <w:lang w:val="es-ES_tradnl"/>
              </w:rPr>
            </w:pPr>
          </w:p>
          <w:p w14:paraId="50ACE167"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 xml:space="preserve">Mínimo de 5 años de experiencia profesional en comunicaciones, gestión del conocimiento o un campo relacionado. </w:t>
            </w:r>
          </w:p>
          <w:p w14:paraId="1350164B"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 xml:space="preserve">Experiencia comprobada en el diseño, implementación y seguimiento de estrategias de comunicación e intercambio de conocimientos. </w:t>
            </w:r>
          </w:p>
          <w:p w14:paraId="027407FA"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Sólida formación en relaciones públicas o comunicación organizacional.</w:t>
            </w:r>
          </w:p>
          <w:p w14:paraId="3862B54C"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Experiencia en la coordinación de equipos multifuncionales y en la gestión de múltiples partes interesadas con diferentes perspectivas.</w:t>
            </w:r>
          </w:p>
          <w:p w14:paraId="3DD1F649"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 xml:space="preserve">Experiencia en comunicaciones digitales, incluyendo diseño gráfico, producción de video/fotografía, narración de videos y gestión de redes sociales. </w:t>
            </w:r>
          </w:p>
          <w:p w14:paraId="3AE2188D"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Excelentes habilidades de redacción, analítica y sistematización.</w:t>
            </w:r>
          </w:p>
          <w:p w14:paraId="0ED49E63"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Habilidades de gestión de presupuestos.</w:t>
            </w:r>
          </w:p>
          <w:p w14:paraId="0DCCE22F"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Sólida trayectoria en la creación de contenidos, incluyendo redacción, edición y síntesis de conocimientos.</w:t>
            </w:r>
          </w:p>
          <w:p w14:paraId="080DCA9E"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 xml:space="preserve">Buen conocimiento de los programas de diseño de Adobe Suite: InDesign, </w:t>
            </w:r>
            <w:proofErr w:type="spellStart"/>
            <w:r w:rsidRPr="009F5072">
              <w:rPr>
                <w:bCs/>
                <w:sz w:val="20"/>
                <w:szCs w:val="20"/>
                <w:lang w:val="es-ES"/>
              </w:rPr>
              <w:t>Illustrator</w:t>
            </w:r>
            <w:proofErr w:type="spellEnd"/>
            <w:r w:rsidRPr="009F5072">
              <w:rPr>
                <w:bCs/>
                <w:sz w:val="20"/>
                <w:szCs w:val="20"/>
                <w:lang w:val="es-ES"/>
              </w:rPr>
              <w:t xml:space="preserve">, Photoshop, Adobe </w:t>
            </w:r>
            <w:proofErr w:type="spellStart"/>
            <w:r w:rsidRPr="009F5072">
              <w:rPr>
                <w:bCs/>
                <w:sz w:val="20"/>
                <w:szCs w:val="20"/>
                <w:lang w:val="es-ES"/>
              </w:rPr>
              <w:t>Premiere</w:t>
            </w:r>
            <w:proofErr w:type="spellEnd"/>
            <w:r w:rsidRPr="009F5072">
              <w:rPr>
                <w:bCs/>
                <w:sz w:val="20"/>
                <w:szCs w:val="20"/>
                <w:lang w:val="es-ES"/>
              </w:rPr>
              <w:t xml:space="preserve">. </w:t>
            </w:r>
          </w:p>
          <w:p w14:paraId="1422C2F4" w14:textId="77777777" w:rsidR="009F5072" w:rsidRPr="006C72AE" w:rsidRDefault="009F5072" w:rsidP="009F5072">
            <w:pPr>
              <w:pStyle w:val="ListParagraph"/>
              <w:numPr>
                <w:ilvl w:val="0"/>
                <w:numId w:val="62"/>
              </w:numPr>
              <w:rPr>
                <w:bCs/>
                <w:sz w:val="20"/>
                <w:szCs w:val="20"/>
                <w:lang w:val="es-ES_tradnl"/>
              </w:rPr>
            </w:pPr>
            <w:proofErr w:type="spellStart"/>
            <w:r w:rsidRPr="006C72AE">
              <w:rPr>
                <w:bCs/>
                <w:sz w:val="20"/>
                <w:szCs w:val="20"/>
              </w:rPr>
              <w:t>Dominio</w:t>
            </w:r>
            <w:proofErr w:type="spellEnd"/>
            <w:r w:rsidRPr="006C72AE">
              <w:rPr>
                <w:bCs/>
                <w:sz w:val="20"/>
                <w:szCs w:val="20"/>
              </w:rPr>
              <w:t xml:space="preserve"> del </w:t>
            </w:r>
            <w:proofErr w:type="spellStart"/>
            <w:r w:rsidRPr="006C72AE">
              <w:rPr>
                <w:bCs/>
                <w:sz w:val="20"/>
                <w:szCs w:val="20"/>
              </w:rPr>
              <w:t>inglés</w:t>
            </w:r>
            <w:proofErr w:type="spellEnd"/>
            <w:r w:rsidRPr="006C72AE">
              <w:rPr>
                <w:bCs/>
                <w:sz w:val="20"/>
                <w:szCs w:val="20"/>
              </w:rPr>
              <w:t>.</w:t>
            </w:r>
          </w:p>
          <w:p w14:paraId="149DBCEC" w14:textId="77777777" w:rsidR="009F5072" w:rsidRPr="006C72AE" w:rsidRDefault="009F5072" w:rsidP="009F5072">
            <w:pPr>
              <w:pStyle w:val="ListParagraph"/>
              <w:numPr>
                <w:ilvl w:val="0"/>
                <w:numId w:val="62"/>
              </w:numPr>
              <w:rPr>
                <w:bCs/>
                <w:sz w:val="20"/>
                <w:szCs w:val="20"/>
                <w:lang w:val="es-ES_tradnl"/>
              </w:rPr>
            </w:pPr>
            <w:r w:rsidRPr="009F5072">
              <w:rPr>
                <w:bCs/>
                <w:sz w:val="20"/>
                <w:szCs w:val="20"/>
                <w:lang w:val="es-ES"/>
              </w:rPr>
              <w:t xml:space="preserve">(Preferiblemente) experiencia previa en proyectos o iniciativas de conservación, sostenibilidad o desarrollo.  </w:t>
            </w:r>
          </w:p>
          <w:p w14:paraId="65A2227E" w14:textId="77777777" w:rsidR="004A0BEB" w:rsidRPr="006C72AE" w:rsidRDefault="004A0BEB" w:rsidP="004A0BEB">
            <w:pPr>
              <w:rPr>
                <w:b/>
                <w:sz w:val="20"/>
                <w:szCs w:val="20"/>
                <w:lang w:val="es-ES_tradnl"/>
              </w:rPr>
            </w:pPr>
          </w:p>
          <w:p w14:paraId="73989DE7" w14:textId="0CFEF05F" w:rsidR="009F5072" w:rsidRPr="006C72AE" w:rsidRDefault="009F5072" w:rsidP="00F14B8B">
            <w:pPr>
              <w:rPr>
                <w:rFonts w:eastAsia="Arial"/>
                <w:b/>
                <w:bCs/>
                <w:sz w:val="18"/>
                <w:szCs w:val="18"/>
                <w:u w:val="single"/>
                <w:lang w:val="es-ES_tradnl"/>
              </w:rPr>
            </w:pPr>
            <w:r>
              <w:rPr>
                <w:rFonts w:eastAsia="Arial"/>
                <w:b/>
                <w:bCs/>
                <w:sz w:val="18"/>
                <w:szCs w:val="18"/>
                <w:u w:val="single"/>
              </w:rPr>
              <w:t>CUALIDADES</w:t>
            </w:r>
            <w:r w:rsidRPr="006C72AE">
              <w:rPr>
                <w:rFonts w:eastAsia="Arial"/>
                <w:b/>
                <w:bCs/>
                <w:sz w:val="18"/>
                <w:szCs w:val="18"/>
                <w:u w:val="single"/>
              </w:rPr>
              <w:t xml:space="preserve"> ADICIONALES</w:t>
            </w:r>
          </w:p>
          <w:p w14:paraId="40EE8AA6" w14:textId="77777777" w:rsidR="009F5072" w:rsidRPr="006C72AE" w:rsidRDefault="009F5072" w:rsidP="00F14B8B">
            <w:pPr>
              <w:spacing w:line="240" w:lineRule="exact"/>
              <w:rPr>
                <w:bCs/>
                <w:iCs/>
                <w:sz w:val="18"/>
                <w:lang w:val="es-ES_tradnl"/>
              </w:rPr>
            </w:pPr>
          </w:p>
          <w:p w14:paraId="1A49EA15" w14:textId="77777777" w:rsidR="009F5072" w:rsidRPr="006C72AE" w:rsidRDefault="009F5072" w:rsidP="009F5072">
            <w:pPr>
              <w:pStyle w:val="ListParagraph"/>
              <w:numPr>
                <w:ilvl w:val="0"/>
                <w:numId w:val="63"/>
              </w:numPr>
              <w:spacing w:line="240" w:lineRule="exact"/>
              <w:rPr>
                <w:bCs/>
                <w:iCs/>
                <w:sz w:val="20"/>
                <w:szCs w:val="28"/>
                <w:lang w:val="es-ES_tradnl"/>
              </w:rPr>
            </w:pPr>
            <w:r w:rsidRPr="009F5072">
              <w:rPr>
                <w:bCs/>
                <w:iCs/>
                <w:sz w:val="20"/>
                <w:szCs w:val="28"/>
                <w:lang w:val="es-ES"/>
              </w:rPr>
              <w:t>Experiencia previa en roles de Comunicación y Gestión del Conocimiento.</w:t>
            </w:r>
          </w:p>
          <w:p w14:paraId="20A5F110" w14:textId="107D28AE" w:rsidR="009F5072" w:rsidRPr="006C72AE" w:rsidRDefault="009F5072" w:rsidP="009F5072">
            <w:pPr>
              <w:pStyle w:val="ListParagraph"/>
              <w:numPr>
                <w:ilvl w:val="0"/>
                <w:numId w:val="63"/>
              </w:numPr>
              <w:spacing w:line="240" w:lineRule="exact"/>
              <w:rPr>
                <w:bCs/>
                <w:iCs/>
                <w:sz w:val="20"/>
                <w:szCs w:val="28"/>
                <w:lang w:val="es-ES_tradnl"/>
              </w:rPr>
            </w:pPr>
            <w:r w:rsidRPr="009F5072">
              <w:rPr>
                <w:bCs/>
                <w:iCs/>
                <w:sz w:val="20"/>
                <w:szCs w:val="28"/>
                <w:lang w:val="es-ES"/>
              </w:rPr>
              <w:t>Experiencia en edición de vide</w:t>
            </w:r>
            <w:r w:rsidR="00AB3F3C">
              <w:rPr>
                <w:bCs/>
                <w:iCs/>
                <w:sz w:val="20"/>
                <w:szCs w:val="28"/>
                <w:lang w:val="es-ES"/>
              </w:rPr>
              <w:t xml:space="preserve">o, producción multimedia (incluyendo </w:t>
            </w:r>
            <w:r w:rsidRPr="009F5072">
              <w:rPr>
                <w:bCs/>
                <w:iCs/>
                <w:sz w:val="20"/>
                <w:szCs w:val="28"/>
                <w:lang w:val="es-ES"/>
              </w:rPr>
              <w:t>operación de dron</w:t>
            </w:r>
            <w:r w:rsidR="00AB3F3C">
              <w:rPr>
                <w:bCs/>
                <w:iCs/>
                <w:sz w:val="20"/>
                <w:szCs w:val="28"/>
                <w:lang w:val="es-ES"/>
              </w:rPr>
              <w:t xml:space="preserve">) es deseable. </w:t>
            </w:r>
          </w:p>
          <w:p w14:paraId="0B4583A7" w14:textId="06CF81F7" w:rsidR="004A0BEB" w:rsidRPr="006C72AE" w:rsidRDefault="004A0BEB" w:rsidP="004A0BEB">
            <w:pPr>
              <w:spacing w:line="240" w:lineRule="exact"/>
              <w:ind w:firstLine="60"/>
              <w:rPr>
                <w:bCs/>
                <w:iCs/>
                <w:sz w:val="18"/>
                <w:lang w:val="es-ES_tradnl"/>
              </w:rPr>
            </w:pPr>
          </w:p>
        </w:tc>
      </w:tr>
    </w:tbl>
    <w:p w14:paraId="58A69D4F" w14:textId="77777777" w:rsidR="006028BA" w:rsidRPr="006C72AE" w:rsidRDefault="006028BA">
      <w:pPr>
        <w:rPr>
          <w:b/>
          <w:bCs/>
          <w:sz w:val="22"/>
          <w:lang w:val="es-ES_tradn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E4605" w:rsidRPr="00AB3F3C" w14:paraId="18EB4014" w14:textId="77777777" w:rsidTr="0086249B">
        <w:tc>
          <w:tcPr>
            <w:tcW w:w="10548" w:type="dxa"/>
            <w:shd w:val="clear" w:color="auto" w:fill="BFBFBF" w:themeFill="background1" w:themeFillShade="BF"/>
          </w:tcPr>
          <w:p w14:paraId="43EA91E1" w14:textId="4490BB13" w:rsidR="005E4605" w:rsidRPr="006C72AE" w:rsidRDefault="009F5072" w:rsidP="005E4605">
            <w:pPr>
              <w:rPr>
                <w:sz w:val="18"/>
                <w:lang w:val="es-ES_tradnl"/>
              </w:rPr>
            </w:pPr>
            <w:r w:rsidRPr="009F5072">
              <w:rPr>
                <w:b/>
                <w:bCs/>
                <w:sz w:val="22"/>
                <w:lang w:val="es-ES"/>
              </w:rPr>
              <w:lastRenderedPageBreak/>
              <w:t xml:space="preserve">Condiciones de trabajo: </w:t>
            </w:r>
            <w:r w:rsidRPr="009F5072">
              <w:rPr>
                <w:i/>
                <w:iCs/>
                <w:sz w:val="18"/>
                <w:lang w:val="es-ES"/>
              </w:rPr>
              <w:t xml:space="preserve">El entorno en el que se realiza el trabajo, especialmente cualquier condición única fuera de un entorno de oficina normal. Describa todas las funciones físicas que son esenciales para el éxito del puesto, como bucear, conducir, levantar objetos pesados.   Indique la cantidad de viajes nacionales e internacionales que se requieren. </w:t>
            </w:r>
          </w:p>
        </w:tc>
      </w:tr>
      <w:tr w:rsidR="005E4605" w:rsidRPr="00AB3F3C" w14:paraId="1FA0C4E8" w14:textId="77777777" w:rsidTr="007B5879">
        <w:tc>
          <w:tcPr>
            <w:tcW w:w="10548" w:type="dxa"/>
          </w:tcPr>
          <w:p w14:paraId="2DAD3E28" w14:textId="3A89738B" w:rsidR="009F5072" w:rsidRPr="006C72AE" w:rsidRDefault="009F5072" w:rsidP="009F5072">
            <w:pPr>
              <w:pStyle w:val="NormalWeb"/>
              <w:numPr>
                <w:ilvl w:val="0"/>
                <w:numId w:val="64"/>
              </w:numPr>
              <w:spacing w:before="0" w:beforeAutospacing="0" w:after="0" w:afterAutospacing="0"/>
              <w:ind w:right="720"/>
              <w:rPr>
                <w:rFonts w:ascii="Arial" w:hAnsi="Arial" w:cs="Arial"/>
                <w:sz w:val="20"/>
                <w:szCs w:val="20"/>
                <w:lang w:val="es-ES_tradnl"/>
              </w:rPr>
            </w:pPr>
            <w:r w:rsidRPr="009F5072">
              <w:rPr>
                <w:rFonts w:ascii="Arial" w:hAnsi="Arial" w:cs="Arial"/>
                <w:sz w:val="20"/>
                <w:szCs w:val="20"/>
                <w:lang w:val="es-ES"/>
              </w:rPr>
              <w:t xml:space="preserve">El puesto tiene su sede en Guayaquil </w:t>
            </w:r>
            <w:r>
              <w:rPr>
                <w:rFonts w:ascii="Arial" w:hAnsi="Arial" w:cs="Arial"/>
                <w:sz w:val="20"/>
                <w:szCs w:val="20"/>
                <w:lang w:val="es-ES"/>
              </w:rPr>
              <w:t>con viajes</w:t>
            </w:r>
            <w:r w:rsidRPr="009F5072">
              <w:rPr>
                <w:rFonts w:ascii="Arial" w:hAnsi="Arial" w:cs="Arial"/>
                <w:sz w:val="20"/>
                <w:szCs w:val="20"/>
                <w:lang w:val="es-ES"/>
              </w:rPr>
              <w:t xml:space="preserve"> frecue</w:t>
            </w:r>
            <w:r>
              <w:rPr>
                <w:rFonts w:ascii="Arial" w:hAnsi="Arial" w:cs="Arial"/>
                <w:sz w:val="20"/>
                <w:szCs w:val="20"/>
                <w:lang w:val="es-ES"/>
              </w:rPr>
              <w:t>ntes</w:t>
            </w:r>
            <w:r w:rsidRPr="009F5072">
              <w:rPr>
                <w:rFonts w:ascii="Arial" w:hAnsi="Arial" w:cs="Arial"/>
                <w:sz w:val="20"/>
                <w:szCs w:val="20"/>
                <w:lang w:val="es-ES"/>
              </w:rPr>
              <w:t xml:space="preserve"> a las áreas del proyecto dentro de Ecuador</w:t>
            </w:r>
          </w:p>
          <w:p w14:paraId="6A365B12" w14:textId="1B5B2CDF" w:rsidR="009F5072" w:rsidRPr="006C72AE" w:rsidRDefault="009F5072" w:rsidP="009F5072">
            <w:pPr>
              <w:widowControl w:val="0"/>
              <w:numPr>
                <w:ilvl w:val="0"/>
                <w:numId w:val="64"/>
              </w:numPr>
              <w:pBdr>
                <w:top w:val="nil"/>
                <w:left w:val="nil"/>
                <w:bottom w:val="nil"/>
                <w:right w:val="nil"/>
                <w:between w:val="nil"/>
              </w:pBdr>
              <w:contextualSpacing/>
              <w:rPr>
                <w:rFonts w:eastAsia="Arial Unicode MS"/>
                <w:color w:val="000000"/>
                <w:sz w:val="20"/>
                <w:szCs w:val="20"/>
                <w:lang w:val="es-ES_tradnl"/>
              </w:rPr>
            </w:pPr>
            <w:r>
              <w:rPr>
                <w:rFonts w:eastAsia="Arial Unicode MS"/>
                <w:color w:val="000000"/>
                <w:sz w:val="20"/>
                <w:szCs w:val="20"/>
                <w:lang w:val="es-ES"/>
              </w:rPr>
              <w:t>Capacidad de trabajar al aire libre</w:t>
            </w:r>
            <w:r w:rsidRPr="009F5072">
              <w:rPr>
                <w:rFonts w:eastAsia="Arial Unicode MS"/>
                <w:color w:val="000000"/>
                <w:sz w:val="20"/>
                <w:szCs w:val="20"/>
                <w:lang w:val="es-ES"/>
              </w:rPr>
              <w:t xml:space="preserve"> durante períodos prolongados.</w:t>
            </w:r>
          </w:p>
          <w:p w14:paraId="4250B9E0" w14:textId="77777777" w:rsidR="009F5072" w:rsidRPr="006C72AE" w:rsidRDefault="009F5072" w:rsidP="009F5072">
            <w:pPr>
              <w:widowControl w:val="0"/>
              <w:numPr>
                <w:ilvl w:val="0"/>
                <w:numId w:val="64"/>
              </w:numPr>
              <w:pBdr>
                <w:top w:val="nil"/>
                <w:left w:val="nil"/>
                <w:bottom w:val="nil"/>
                <w:right w:val="nil"/>
                <w:between w:val="nil"/>
              </w:pBdr>
              <w:contextualSpacing/>
              <w:rPr>
                <w:rFonts w:eastAsia="Arial Unicode MS"/>
                <w:color w:val="000000"/>
                <w:sz w:val="20"/>
                <w:szCs w:val="20"/>
                <w:lang w:val="es-ES_tradnl"/>
              </w:rPr>
            </w:pPr>
            <w:r w:rsidRPr="009F5072">
              <w:rPr>
                <w:rFonts w:eastAsia="Arial Unicode MS"/>
                <w:color w:val="000000"/>
                <w:sz w:val="20"/>
                <w:szCs w:val="20"/>
                <w:lang w:val="es-ES"/>
              </w:rPr>
              <w:t>Capacidad para trabajar horas de trabajo extendidas para cumplir con los plazos del proyecto.</w:t>
            </w:r>
          </w:p>
          <w:p w14:paraId="2DF79547" w14:textId="77777777" w:rsidR="009F5072" w:rsidRPr="006C72AE" w:rsidRDefault="009F5072" w:rsidP="009F5072">
            <w:pPr>
              <w:widowControl w:val="0"/>
              <w:numPr>
                <w:ilvl w:val="0"/>
                <w:numId w:val="64"/>
              </w:numPr>
              <w:pBdr>
                <w:top w:val="nil"/>
                <w:left w:val="nil"/>
                <w:bottom w:val="nil"/>
                <w:right w:val="nil"/>
                <w:between w:val="nil"/>
              </w:pBdr>
              <w:contextualSpacing/>
              <w:rPr>
                <w:rFonts w:eastAsia="Arial Unicode MS"/>
                <w:color w:val="000000"/>
                <w:sz w:val="20"/>
                <w:szCs w:val="20"/>
                <w:lang w:val="es-ES_tradnl"/>
              </w:rPr>
            </w:pPr>
            <w:r w:rsidRPr="009F5072">
              <w:rPr>
                <w:sz w:val="20"/>
                <w:szCs w:val="20"/>
                <w:lang w:val="es-ES"/>
              </w:rPr>
              <w:t>Es posible que se requieran algunos viajes internacionales.</w:t>
            </w:r>
          </w:p>
          <w:p w14:paraId="619B588B" w14:textId="77777777" w:rsidR="005E4605" w:rsidRPr="006C72AE" w:rsidRDefault="005E4605" w:rsidP="005E6ECE">
            <w:pPr>
              <w:pStyle w:val="NormalWeb"/>
              <w:spacing w:before="0" w:beforeAutospacing="0" w:after="0" w:afterAutospacing="0"/>
              <w:ind w:left="720" w:right="720"/>
              <w:rPr>
                <w:rFonts w:ascii="Arial" w:hAnsi="Arial" w:cs="Arial"/>
                <w:sz w:val="20"/>
                <w:szCs w:val="20"/>
                <w:lang w:val="es-ES_tradnl"/>
              </w:rPr>
            </w:pPr>
          </w:p>
        </w:tc>
      </w:tr>
    </w:tbl>
    <w:p w14:paraId="78EE5F05" w14:textId="77777777" w:rsidR="00022486" w:rsidRPr="006C72AE" w:rsidRDefault="00022486">
      <w:pPr>
        <w:pStyle w:val="NormalWeb"/>
        <w:spacing w:before="0" w:beforeAutospacing="0" w:after="0" w:afterAutospacing="0"/>
        <w:ind w:right="720"/>
        <w:rPr>
          <w:rFonts w:ascii="Arial" w:hAnsi="Arial" w:cs="Arial"/>
          <w:b/>
          <w:sz w:val="20"/>
          <w:szCs w:val="20"/>
          <w:lang w:val="es-ES_tradnl"/>
        </w:rPr>
      </w:pPr>
    </w:p>
    <w:p w14:paraId="4377D5E2" w14:textId="77777777" w:rsidR="004A0BEB" w:rsidRPr="006C72AE" w:rsidRDefault="004A0BEB">
      <w:pPr>
        <w:spacing w:after="30"/>
        <w:rPr>
          <w:sz w:val="22"/>
          <w:lang w:val="es-ES_tradnl"/>
        </w:rPr>
      </w:pPr>
    </w:p>
    <w:p w14:paraId="6AAFD81E" w14:textId="77777777" w:rsidR="009F5072" w:rsidRPr="006C72AE" w:rsidRDefault="009F5072" w:rsidP="00F41A21">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Arial" w:eastAsia="Times New Roman" w:hAnsi="Arial" w:cs="Arial"/>
          <w:b/>
          <w:bCs/>
          <w:lang w:val="es-ES_tradnl"/>
        </w:rPr>
      </w:pPr>
      <w:r w:rsidRPr="009F5072">
        <w:rPr>
          <w:rFonts w:ascii="Arial" w:eastAsia="Times New Roman" w:hAnsi="Arial" w:cs="Arial"/>
          <w:b/>
          <w:bCs/>
          <w:lang w:val="es-ES"/>
        </w:rPr>
        <w:t>Aprobación/Aceptación de la Descripción del Trabajo</w:t>
      </w:r>
    </w:p>
    <w:p w14:paraId="7702E3EB" w14:textId="77777777" w:rsidR="009F5072" w:rsidRPr="006C72AE" w:rsidRDefault="009F5072" w:rsidP="00F41A21">
      <w:pPr>
        <w:pStyle w:val="NormalWeb"/>
        <w:spacing w:before="0" w:beforeAutospacing="0" w:after="0" w:afterAutospacing="0"/>
        <w:rPr>
          <w:rFonts w:ascii="Arial" w:eastAsia="Times New Roman" w:hAnsi="Arial" w:cs="Arial"/>
          <w:lang w:val="es-ES_tradnl"/>
        </w:rPr>
      </w:pPr>
    </w:p>
    <w:p w14:paraId="44EE9339" w14:textId="77777777" w:rsidR="009F5072" w:rsidRPr="006C72AE" w:rsidRDefault="009F5072" w:rsidP="00F41A21">
      <w:pPr>
        <w:rPr>
          <w:rFonts w:eastAsia="Arial"/>
          <w:sz w:val="20"/>
          <w:szCs w:val="20"/>
          <w:lang w:val="es-ES_tradnl"/>
        </w:rPr>
      </w:pP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9F5072" w:rsidRPr="00AB3F3C" w14:paraId="10662B34" w14:textId="77777777" w:rsidTr="00F41A21">
        <w:trPr>
          <w:trHeight w:val="340"/>
        </w:trPr>
        <w:tc>
          <w:tcPr>
            <w:tcW w:w="10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0F92DE48" w14:textId="77777777" w:rsidR="009F5072" w:rsidRPr="006C72AE" w:rsidRDefault="009F5072" w:rsidP="00F41A21">
            <w:pPr>
              <w:rPr>
                <w:rFonts w:eastAsia="Arial"/>
                <w:b/>
                <w:bCs/>
                <w:color w:val="404040" w:themeColor="text1" w:themeTint="BF"/>
                <w:sz w:val="20"/>
                <w:szCs w:val="20"/>
                <w:lang w:val="es-ES_tradnl"/>
              </w:rPr>
            </w:pPr>
            <w:r w:rsidRPr="009F5072">
              <w:rPr>
                <w:rFonts w:eastAsia="Arial"/>
                <w:b/>
                <w:bCs/>
                <w:color w:val="404040" w:themeColor="text1" w:themeTint="BF"/>
                <w:sz w:val="20"/>
                <w:szCs w:val="20"/>
                <w:lang w:val="es-ES"/>
              </w:rPr>
              <w:t>Aceptación/Aprobación de la Descripción del Trabajo</w:t>
            </w:r>
          </w:p>
        </w:tc>
      </w:tr>
      <w:tr w:rsidR="009F5072" w:rsidRPr="006C72AE" w14:paraId="788A4F87" w14:textId="77777777" w:rsidTr="00F41A21">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2276" w14:textId="77777777" w:rsidR="009F5072" w:rsidRPr="006C72AE" w:rsidRDefault="009F5072" w:rsidP="00F41A21">
            <w:pPr>
              <w:rPr>
                <w:rFonts w:eastAsia="Arial"/>
                <w:color w:val="404040"/>
                <w:sz w:val="18"/>
                <w:szCs w:val="18"/>
                <w:lang w:val="es-ES_tradnl"/>
              </w:rPr>
            </w:pP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AE806" w14:textId="77777777" w:rsidR="009F5072" w:rsidRPr="006C72AE" w:rsidRDefault="009F5072" w:rsidP="00F41A21">
            <w:pPr>
              <w:rPr>
                <w:rFonts w:eastAsia="Arial"/>
                <w:color w:val="404040" w:themeColor="text1" w:themeTint="BF"/>
                <w:sz w:val="18"/>
                <w:szCs w:val="18"/>
                <w:lang w:val="es-ES_tradnl"/>
              </w:rPr>
            </w:pPr>
            <w:r w:rsidRPr="009F5072">
              <w:rPr>
                <w:rFonts w:eastAsia="Arial"/>
                <w:color w:val="404040" w:themeColor="text1" w:themeTint="BF"/>
                <w:sz w:val="18"/>
                <w:szCs w:val="18"/>
                <w:lang w:val="es-ES"/>
              </w:rPr>
              <w:t>Nombre (en letra de imprenta)</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223F" w14:textId="77777777" w:rsidR="009F5072" w:rsidRPr="006C72AE" w:rsidRDefault="009F5072" w:rsidP="00F41A21">
            <w:pPr>
              <w:rPr>
                <w:rFonts w:eastAsia="Arial"/>
                <w:color w:val="404040" w:themeColor="text1" w:themeTint="BF"/>
                <w:sz w:val="18"/>
                <w:szCs w:val="18"/>
                <w:lang w:val="es-ES_tradnl"/>
              </w:rPr>
            </w:pPr>
            <w:proofErr w:type="spellStart"/>
            <w:r w:rsidRPr="006C72AE">
              <w:rPr>
                <w:rFonts w:eastAsia="Arial"/>
                <w:color w:val="404040" w:themeColor="text1" w:themeTint="BF"/>
                <w:sz w:val="18"/>
                <w:szCs w:val="18"/>
              </w:rPr>
              <w:t>Firma</w:t>
            </w:r>
            <w:proofErr w:type="spellEnd"/>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28C3A" w14:textId="77777777" w:rsidR="009F5072" w:rsidRPr="006C72AE" w:rsidRDefault="009F5072" w:rsidP="00F41A21">
            <w:pPr>
              <w:rPr>
                <w:rFonts w:eastAsia="Arial"/>
                <w:color w:val="404040" w:themeColor="text1" w:themeTint="BF"/>
                <w:sz w:val="18"/>
                <w:szCs w:val="18"/>
                <w:lang w:val="es-ES_tradnl"/>
              </w:rPr>
            </w:pPr>
            <w:proofErr w:type="spellStart"/>
            <w:r w:rsidRPr="006C72AE">
              <w:rPr>
                <w:rFonts w:eastAsia="Arial"/>
                <w:color w:val="404040" w:themeColor="text1" w:themeTint="BF"/>
                <w:sz w:val="18"/>
                <w:szCs w:val="18"/>
              </w:rPr>
              <w:t>Fecha</w:t>
            </w:r>
            <w:proofErr w:type="spellEnd"/>
          </w:p>
        </w:tc>
      </w:tr>
      <w:tr w:rsidR="009F5072" w:rsidRPr="006C72AE" w14:paraId="661335CA" w14:textId="77777777" w:rsidTr="00F41A21">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D19F2AA" w14:textId="77777777" w:rsidR="009F5072" w:rsidRPr="006C72AE" w:rsidRDefault="009F5072" w:rsidP="00F41A21">
            <w:pPr>
              <w:rPr>
                <w:rFonts w:eastAsia="Arial"/>
                <w:color w:val="404040" w:themeColor="text1" w:themeTint="BF"/>
                <w:sz w:val="18"/>
                <w:szCs w:val="18"/>
                <w:lang w:val="es-ES_tradnl"/>
              </w:rPr>
            </w:pPr>
            <w:proofErr w:type="spellStart"/>
            <w:r w:rsidRPr="006C72AE">
              <w:rPr>
                <w:rFonts w:eastAsia="Arial"/>
                <w:color w:val="404040" w:themeColor="text1" w:themeTint="BF"/>
                <w:sz w:val="18"/>
                <w:szCs w:val="18"/>
              </w:rPr>
              <w:t>Empleado</w:t>
            </w:r>
            <w:proofErr w:type="spellEnd"/>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177F50EE" w14:textId="77777777" w:rsidR="009F5072" w:rsidRPr="006C72AE" w:rsidRDefault="009F5072" w:rsidP="00F41A21">
            <w:pPr>
              <w:rPr>
                <w:rFonts w:eastAsia="Arial"/>
                <w:color w:val="404040"/>
                <w:sz w:val="18"/>
                <w:szCs w:val="18"/>
                <w:lang w:val="es-ES_tradnl"/>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A5086F7" w14:textId="77777777" w:rsidR="009F5072" w:rsidRPr="006C72AE" w:rsidRDefault="009F5072" w:rsidP="00F41A21">
            <w:pPr>
              <w:rPr>
                <w:rFonts w:eastAsia="Arial"/>
                <w:color w:val="404040"/>
                <w:sz w:val="18"/>
                <w:szCs w:val="18"/>
                <w:lang w:val="es-ES_tradnl"/>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4E5676AA" w14:textId="77777777" w:rsidR="009F5072" w:rsidRPr="006C72AE" w:rsidRDefault="009F5072" w:rsidP="00F41A21">
            <w:pPr>
              <w:rPr>
                <w:rFonts w:eastAsia="Arial"/>
                <w:color w:val="404040"/>
                <w:sz w:val="18"/>
                <w:szCs w:val="18"/>
                <w:lang w:val="es-ES_tradnl"/>
              </w:rPr>
            </w:pPr>
          </w:p>
        </w:tc>
      </w:tr>
      <w:tr w:rsidR="009F5072" w:rsidRPr="006C72AE" w14:paraId="5AE9DE69" w14:textId="77777777" w:rsidTr="00F41A21">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8504" w14:textId="77777777" w:rsidR="009F5072" w:rsidRPr="006C72AE" w:rsidRDefault="009F5072" w:rsidP="00F41A21">
            <w:pPr>
              <w:rPr>
                <w:rFonts w:eastAsia="Arial"/>
                <w:color w:val="404040" w:themeColor="text1" w:themeTint="BF"/>
                <w:sz w:val="18"/>
                <w:szCs w:val="18"/>
                <w:lang w:val="es-ES_tradnl"/>
              </w:rPr>
            </w:pPr>
            <w:r w:rsidRPr="006C72AE">
              <w:rPr>
                <w:rFonts w:eastAsia="Arial"/>
                <w:color w:val="404040" w:themeColor="text1" w:themeTint="BF"/>
                <w:sz w:val="18"/>
                <w:szCs w:val="18"/>
              </w:rPr>
              <w:t>Director</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29CE1" w14:textId="77777777" w:rsidR="009F5072" w:rsidRPr="006C72AE" w:rsidRDefault="009F5072" w:rsidP="00F41A21">
            <w:pPr>
              <w:rPr>
                <w:rFonts w:eastAsia="Arial"/>
                <w:color w:val="404040"/>
                <w:sz w:val="18"/>
                <w:szCs w:val="18"/>
                <w:lang w:val="es-ES_tradnl"/>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46F2" w14:textId="77777777" w:rsidR="009F5072" w:rsidRPr="006C72AE" w:rsidRDefault="009F5072" w:rsidP="00F41A21">
            <w:pPr>
              <w:rPr>
                <w:rFonts w:eastAsia="Arial"/>
                <w:color w:val="404040"/>
                <w:sz w:val="18"/>
                <w:szCs w:val="18"/>
                <w:lang w:val="es-ES_tradnl"/>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37845" w14:textId="77777777" w:rsidR="009F5072" w:rsidRPr="006C72AE" w:rsidRDefault="009F5072" w:rsidP="00F41A21">
            <w:pPr>
              <w:rPr>
                <w:rFonts w:eastAsia="Arial"/>
                <w:color w:val="404040"/>
                <w:sz w:val="18"/>
                <w:szCs w:val="18"/>
                <w:lang w:val="es-ES_tradnl"/>
              </w:rPr>
            </w:pPr>
          </w:p>
        </w:tc>
      </w:tr>
      <w:tr w:rsidR="009F5072" w:rsidRPr="006C72AE" w14:paraId="57AA55EF" w14:textId="77777777" w:rsidTr="00F41A21">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590638D6" w14:textId="77777777" w:rsidR="009F5072" w:rsidRPr="006C72AE" w:rsidRDefault="009F5072" w:rsidP="00F41A21">
            <w:pPr>
              <w:rPr>
                <w:rFonts w:eastAsia="Arial"/>
                <w:color w:val="404040" w:themeColor="text1" w:themeTint="BF"/>
                <w:sz w:val="18"/>
                <w:szCs w:val="18"/>
                <w:lang w:val="es-ES_tradnl"/>
              </w:rPr>
            </w:pPr>
            <w:r w:rsidRPr="006C72AE">
              <w:rPr>
                <w:rFonts w:eastAsia="Arial"/>
                <w:color w:val="404040" w:themeColor="text1" w:themeTint="BF"/>
                <w:sz w:val="18"/>
                <w:szCs w:val="18"/>
              </w:rPr>
              <w:t>Jefe de División</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5EBF49A6" w14:textId="77777777" w:rsidR="009F5072" w:rsidRPr="006C72AE" w:rsidRDefault="009F5072" w:rsidP="00F41A21">
            <w:pPr>
              <w:rPr>
                <w:rFonts w:eastAsia="Arial"/>
                <w:color w:val="404040"/>
                <w:sz w:val="18"/>
                <w:szCs w:val="18"/>
                <w:lang w:val="es-ES_tradnl"/>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B795253" w14:textId="77777777" w:rsidR="009F5072" w:rsidRPr="006C72AE" w:rsidRDefault="009F5072" w:rsidP="00F41A21">
            <w:pPr>
              <w:rPr>
                <w:rFonts w:eastAsia="Arial"/>
                <w:color w:val="404040"/>
                <w:sz w:val="18"/>
                <w:szCs w:val="18"/>
                <w:lang w:val="es-ES_tradnl"/>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28581F02" w14:textId="77777777" w:rsidR="009F5072" w:rsidRPr="006C72AE" w:rsidRDefault="009F5072" w:rsidP="00F41A21">
            <w:pPr>
              <w:rPr>
                <w:rFonts w:eastAsia="Arial"/>
                <w:color w:val="404040"/>
                <w:sz w:val="18"/>
                <w:szCs w:val="18"/>
                <w:lang w:val="es-ES_tradnl"/>
              </w:rPr>
            </w:pPr>
          </w:p>
        </w:tc>
      </w:tr>
      <w:tr w:rsidR="009F5072" w:rsidRPr="006C72AE" w14:paraId="248BB2C2" w14:textId="77777777" w:rsidTr="00F41A21">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F933B" w14:textId="77777777" w:rsidR="009F5072" w:rsidRPr="006C72AE" w:rsidRDefault="009F5072" w:rsidP="00F41A21">
            <w:pPr>
              <w:rPr>
                <w:rFonts w:eastAsia="Arial"/>
                <w:color w:val="404040" w:themeColor="text1" w:themeTint="BF"/>
                <w:sz w:val="18"/>
                <w:szCs w:val="18"/>
                <w:lang w:val="es-ES_tradnl"/>
              </w:rPr>
            </w:pPr>
            <w:proofErr w:type="spellStart"/>
            <w:r w:rsidRPr="006C72AE">
              <w:rPr>
                <w:rFonts w:eastAsia="Arial"/>
                <w:color w:val="404040" w:themeColor="text1" w:themeTint="BF"/>
                <w:sz w:val="18"/>
                <w:szCs w:val="18"/>
              </w:rPr>
              <w:t>Recursos</w:t>
            </w:r>
            <w:proofErr w:type="spellEnd"/>
            <w:r w:rsidRPr="006C72AE">
              <w:rPr>
                <w:rFonts w:eastAsia="Arial"/>
                <w:color w:val="404040" w:themeColor="text1" w:themeTint="BF"/>
                <w:sz w:val="18"/>
                <w:szCs w:val="18"/>
              </w:rPr>
              <w:t xml:space="preserve"> humanos</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01D5E" w14:textId="77777777" w:rsidR="009F5072" w:rsidRPr="006C72AE" w:rsidRDefault="009F5072" w:rsidP="00F41A21">
            <w:pPr>
              <w:rPr>
                <w:rFonts w:eastAsia="Arial"/>
                <w:color w:val="404040"/>
                <w:sz w:val="18"/>
                <w:szCs w:val="18"/>
                <w:lang w:val="es-ES_tradnl"/>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37E4F" w14:textId="77777777" w:rsidR="009F5072" w:rsidRPr="006C72AE" w:rsidRDefault="009F5072" w:rsidP="00F41A21">
            <w:pPr>
              <w:rPr>
                <w:rFonts w:eastAsia="Arial"/>
                <w:color w:val="404040"/>
                <w:sz w:val="18"/>
                <w:szCs w:val="18"/>
                <w:lang w:val="es-ES_tradnl"/>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16A67" w14:textId="77777777" w:rsidR="009F5072" w:rsidRPr="006C72AE" w:rsidRDefault="009F5072" w:rsidP="00F41A21">
            <w:pPr>
              <w:rPr>
                <w:rFonts w:eastAsia="Arial"/>
                <w:color w:val="404040"/>
                <w:sz w:val="18"/>
                <w:szCs w:val="18"/>
                <w:lang w:val="es-ES_tradnl"/>
              </w:rPr>
            </w:pPr>
          </w:p>
        </w:tc>
      </w:tr>
    </w:tbl>
    <w:p w14:paraId="292E904A" w14:textId="63E2BA44" w:rsidR="000607E6" w:rsidRPr="006C72AE" w:rsidRDefault="000607E6">
      <w:pPr>
        <w:pStyle w:val="NormalWeb"/>
        <w:spacing w:before="0" w:beforeAutospacing="0" w:after="0" w:afterAutospacing="0"/>
        <w:rPr>
          <w:rFonts w:ascii="Arial" w:eastAsia="Times New Roman" w:hAnsi="Arial" w:cs="Arial"/>
          <w:lang w:val="es-ES_tradnl"/>
        </w:rPr>
      </w:pPr>
    </w:p>
    <w:sectPr w:rsidR="000607E6" w:rsidRPr="006C72AE" w:rsidSect="003C2DE5">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94D2" w14:textId="77777777" w:rsidR="006B25CB" w:rsidRDefault="006B25CB">
      <w:r>
        <w:separator/>
      </w:r>
    </w:p>
  </w:endnote>
  <w:endnote w:type="continuationSeparator" w:id="0">
    <w:p w14:paraId="54981788" w14:textId="77777777" w:rsidR="006B25CB" w:rsidRDefault="006B25CB">
      <w:r>
        <w:continuationSeparator/>
      </w:r>
    </w:p>
  </w:endnote>
  <w:endnote w:type="continuationNotice" w:id="1">
    <w:p w14:paraId="44216B9C" w14:textId="77777777" w:rsidR="006B25CB" w:rsidRDefault="006B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55D5" w14:textId="77777777" w:rsidR="000607E6" w:rsidRDefault="0006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DDB2" w14:textId="77777777" w:rsidR="00293F29" w:rsidRPr="00FD07FB" w:rsidRDefault="00445A60" w:rsidP="00FD07FB">
    <w:pPr>
      <w:pStyle w:val="Footer"/>
      <w:jc w:val="right"/>
      <w:rPr>
        <w:sz w:val="20"/>
        <w:szCs w:val="20"/>
      </w:rPr>
    </w:pPr>
    <w:r w:rsidRPr="00FD07FB">
      <w:rPr>
        <w:rStyle w:val="PageNumber"/>
        <w:sz w:val="20"/>
        <w:szCs w:val="20"/>
      </w:rPr>
      <w:fldChar w:fldCharType="begin"/>
    </w:r>
    <w:r w:rsidR="00293F29" w:rsidRPr="00FD07FB">
      <w:rPr>
        <w:rStyle w:val="PageNumber"/>
        <w:sz w:val="20"/>
        <w:szCs w:val="20"/>
      </w:rPr>
      <w:instrText xml:space="preserve"> PAGE </w:instrText>
    </w:r>
    <w:r w:rsidRPr="00FD07FB">
      <w:rPr>
        <w:rStyle w:val="PageNumber"/>
        <w:sz w:val="20"/>
        <w:szCs w:val="20"/>
      </w:rPr>
      <w:fldChar w:fldCharType="separate"/>
    </w:r>
    <w:r w:rsidR="00D96FE1">
      <w:rPr>
        <w:rStyle w:val="PageNumber"/>
        <w:noProof/>
        <w:sz w:val="20"/>
        <w:szCs w:val="20"/>
      </w:rPr>
      <w:t>1</w:t>
    </w:r>
    <w:r w:rsidRPr="00FD07F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7AC1" w14:textId="77777777" w:rsidR="000607E6" w:rsidRDefault="0006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94C7" w14:textId="77777777" w:rsidR="006B25CB" w:rsidRDefault="006B25CB">
      <w:r>
        <w:separator/>
      </w:r>
    </w:p>
  </w:footnote>
  <w:footnote w:type="continuationSeparator" w:id="0">
    <w:p w14:paraId="2BC67079" w14:textId="77777777" w:rsidR="006B25CB" w:rsidRDefault="006B25CB">
      <w:r>
        <w:continuationSeparator/>
      </w:r>
    </w:p>
  </w:footnote>
  <w:footnote w:type="continuationNotice" w:id="1">
    <w:p w14:paraId="79A616E5" w14:textId="77777777" w:rsidR="006B25CB" w:rsidRDefault="006B2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BA8B" w14:textId="77777777" w:rsidR="000607E6" w:rsidRDefault="0006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83EA" w14:textId="77777777" w:rsidR="000607E6" w:rsidRDefault="0006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C55D" w14:textId="77777777" w:rsidR="000607E6" w:rsidRDefault="0006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74F"/>
    <w:multiLevelType w:val="hybridMultilevel"/>
    <w:tmpl w:val="566E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951"/>
    <w:multiLevelType w:val="hybridMultilevel"/>
    <w:tmpl w:val="D218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1EAC"/>
    <w:multiLevelType w:val="multilevel"/>
    <w:tmpl w:val="A76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C2FD2"/>
    <w:multiLevelType w:val="multilevel"/>
    <w:tmpl w:val="7074AE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18265BC"/>
    <w:multiLevelType w:val="hybridMultilevel"/>
    <w:tmpl w:val="F6A6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42C87"/>
    <w:multiLevelType w:val="multilevel"/>
    <w:tmpl w:val="DE5ABA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602FDB"/>
    <w:multiLevelType w:val="multilevel"/>
    <w:tmpl w:val="DE5ABA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3E5B8E"/>
    <w:multiLevelType w:val="multilevel"/>
    <w:tmpl w:val="3D0ED0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4D30C4F"/>
    <w:multiLevelType w:val="hybridMultilevel"/>
    <w:tmpl w:val="D994C664"/>
    <w:lvl w:ilvl="0" w:tplc="04090001">
      <w:start w:val="1"/>
      <w:numFmt w:val="bullet"/>
      <w:lvlText w:val=""/>
      <w:lvlJc w:val="left"/>
      <w:pPr>
        <w:tabs>
          <w:tab w:val="num" w:pos="360"/>
        </w:tabs>
        <w:ind w:left="360" w:hanging="360"/>
      </w:pPr>
      <w:rPr>
        <w:rFonts w:ascii="Symbol" w:hAnsi="Symbol" w:hint="default"/>
      </w:rPr>
    </w:lvl>
    <w:lvl w:ilvl="1" w:tplc="7A2C4AAC">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CF6279"/>
    <w:multiLevelType w:val="hybridMultilevel"/>
    <w:tmpl w:val="0EDC8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01315B"/>
    <w:multiLevelType w:val="multilevel"/>
    <w:tmpl w:val="3B5CB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7D3A4A"/>
    <w:multiLevelType w:val="multilevel"/>
    <w:tmpl w:val="610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E04F3"/>
    <w:multiLevelType w:val="multilevel"/>
    <w:tmpl w:val="FFAA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C23C2"/>
    <w:multiLevelType w:val="multilevel"/>
    <w:tmpl w:val="0074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E4A6B"/>
    <w:multiLevelType w:val="hybridMultilevel"/>
    <w:tmpl w:val="74729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2A13531A"/>
    <w:multiLevelType w:val="hybridMultilevel"/>
    <w:tmpl w:val="9A1A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23A07"/>
    <w:multiLevelType w:val="hybridMultilevel"/>
    <w:tmpl w:val="A60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66CA1"/>
    <w:multiLevelType w:val="multilevel"/>
    <w:tmpl w:val="79A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E14F3"/>
    <w:multiLevelType w:val="multilevel"/>
    <w:tmpl w:val="DCBE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F3CEF"/>
    <w:multiLevelType w:val="hybridMultilevel"/>
    <w:tmpl w:val="51A6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6287E"/>
    <w:multiLevelType w:val="hybridMultilevel"/>
    <w:tmpl w:val="2D5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7A6D"/>
    <w:multiLevelType w:val="hybridMultilevel"/>
    <w:tmpl w:val="615ED5C8"/>
    <w:lvl w:ilvl="0" w:tplc="5D68C55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42788"/>
    <w:multiLevelType w:val="hybridMultilevel"/>
    <w:tmpl w:val="70783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429D6"/>
    <w:multiLevelType w:val="hybridMultilevel"/>
    <w:tmpl w:val="6E6EEF6E"/>
    <w:lvl w:ilvl="0" w:tplc="04090001">
      <w:start w:val="1"/>
      <w:numFmt w:val="bullet"/>
      <w:lvlText w:val=""/>
      <w:lvlJc w:val="left"/>
      <w:pPr>
        <w:tabs>
          <w:tab w:val="num" w:pos="360"/>
        </w:tabs>
        <w:ind w:left="360" w:hanging="360"/>
      </w:pPr>
      <w:rPr>
        <w:rFonts w:ascii="Symbol" w:hAnsi="Symbol" w:hint="default"/>
      </w:rPr>
    </w:lvl>
    <w:lvl w:ilvl="1" w:tplc="FA80C07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656532"/>
    <w:multiLevelType w:val="hybridMultilevel"/>
    <w:tmpl w:val="0FE6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46284"/>
    <w:multiLevelType w:val="hybridMultilevel"/>
    <w:tmpl w:val="539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71B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0C500D2"/>
    <w:multiLevelType w:val="hybridMultilevel"/>
    <w:tmpl w:val="3A16C9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D72B9"/>
    <w:multiLevelType w:val="multilevel"/>
    <w:tmpl w:val="0CEC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9F1E40"/>
    <w:multiLevelType w:val="multilevel"/>
    <w:tmpl w:val="610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F91D66"/>
    <w:multiLevelType w:val="hybridMultilevel"/>
    <w:tmpl w:val="3D4E5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47095"/>
    <w:multiLevelType w:val="hybridMultilevel"/>
    <w:tmpl w:val="BD56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8127F"/>
    <w:multiLevelType w:val="multilevel"/>
    <w:tmpl w:val="DE5ABA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5BF03B6"/>
    <w:multiLevelType w:val="multilevel"/>
    <w:tmpl w:val="DE5ABA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5D54243"/>
    <w:multiLevelType w:val="hybridMultilevel"/>
    <w:tmpl w:val="74729ED8"/>
    <w:lvl w:ilvl="0" w:tplc="7A2C4AA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9160922"/>
    <w:multiLevelType w:val="hybridMultilevel"/>
    <w:tmpl w:val="201E6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02C89"/>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4F35784F"/>
    <w:multiLevelType w:val="multilevel"/>
    <w:tmpl w:val="7B7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2B4A2F"/>
    <w:multiLevelType w:val="hybridMultilevel"/>
    <w:tmpl w:val="894E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487C7C"/>
    <w:multiLevelType w:val="hybridMultilevel"/>
    <w:tmpl w:val="D78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303B8"/>
    <w:multiLevelType w:val="hybridMultilevel"/>
    <w:tmpl w:val="937811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9A421E7"/>
    <w:multiLevelType w:val="hybridMultilevel"/>
    <w:tmpl w:val="C1788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C7482E"/>
    <w:multiLevelType w:val="hybridMultilevel"/>
    <w:tmpl w:val="535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73F9A"/>
    <w:multiLevelType w:val="hybridMultilevel"/>
    <w:tmpl w:val="92F43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6E34D6"/>
    <w:multiLevelType w:val="multilevel"/>
    <w:tmpl w:val="83468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FC00BA8"/>
    <w:multiLevelType w:val="hybridMultilevel"/>
    <w:tmpl w:val="9A84338C"/>
    <w:lvl w:ilvl="0" w:tplc="084EDFD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F042B"/>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38F220B"/>
    <w:multiLevelType w:val="hybridMultilevel"/>
    <w:tmpl w:val="597201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43519F3"/>
    <w:multiLevelType w:val="hybridMultilevel"/>
    <w:tmpl w:val="58BA2D66"/>
    <w:lvl w:ilvl="0" w:tplc="E9B213DE">
      <w:start w:val="1"/>
      <w:numFmt w:val="bullet"/>
      <w:lvlText w:val=""/>
      <w:lvlJc w:val="left"/>
      <w:pPr>
        <w:tabs>
          <w:tab w:val="num" w:pos="720"/>
        </w:tabs>
        <w:ind w:left="720" w:hanging="360"/>
      </w:pPr>
      <w:rPr>
        <w:rFonts w:ascii="Symbol" w:hAnsi="Symbol" w:hint="default"/>
        <w:sz w:val="20"/>
      </w:rPr>
    </w:lvl>
    <w:lvl w:ilvl="1" w:tplc="8FE8346E" w:tentative="1">
      <w:start w:val="1"/>
      <w:numFmt w:val="bullet"/>
      <w:lvlText w:val="o"/>
      <w:lvlJc w:val="left"/>
      <w:pPr>
        <w:tabs>
          <w:tab w:val="num" w:pos="1440"/>
        </w:tabs>
        <w:ind w:left="1440" w:hanging="360"/>
      </w:pPr>
      <w:rPr>
        <w:rFonts w:ascii="Courier New" w:hAnsi="Courier New" w:hint="default"/>
        <w:sz w:val="20"/>
      </w:rPr>
    </w:lvl>
    <w:lvl w:ilvl="2" w:tplc="AFB40C1C" w:tentative="1">
      <w:start w:val="1"/>
      <w:numFmt w:val="bullet"/>
      <w:lvlText w:val=""/>
      <w:lvlJc w:val="left"/>
      <w:pPr>
        <w:tabs>
          <w:tab w:val="num" w:pos="2160"/>
        </w:tabs>
        <w:ind w:left="2160" w:hanging="360"/>
      </w:pPr>
      <w:rPr>
        <w:rFonts w:ascii="Wingdings" w:hAnsi="Wingdings" w:hint="default"/>
        <w:sz w:val="20"/>
      </w:rPr>
    </w:lvl>
    <w:lvl w:ilvl="3" w:tplc="E9DE9996" w:tentative="1">
      <w:start w:val="1"/>
      <w:numFmt w:val="bullet"/>
      <w:lvlText w:val=""/>
      <w:lvlJc w:val="left"/>
      <w:pPr>
        <w:tabs>
          <w:tab w:val="num" w:pos="2880"/>
        </w:tabs>
        <w:ind w:left="2880" w:hanging="360"/>
      </w:pPr>
      <w:rPr>
        <w:rFonts w:ascii="Wingdings" w:hAnsi="Wingdings" w:hint="default"/>
        <w:sz w:val="20"/>
      </w:rPr>
    </w:lvl>
    <w:lvl w:ilvl="4" w:tplc="AFA83F70" w:tentative="1">
      <w:start w:val="1"/>
      <w:numFmt w:val="bullet"/>
      <w:lvlText w:val=""/>
      <w:lvlJc w:val="left"/>
      <w:pPr>
        <w:tabs>
          <w:tab w:val="num" w:pos="3600"/>
        </w:tabs>
        <w:ind w:left="3600" w:hanging="360"/>
      </w:pPr>
      <w:rPr>
        <w:rFonts w:ascii="Wingdings" w:hAnsi="Wingdings" w:hint="default"/>
        <w:sz w:val="20"/>
      </w:rPr>
    </w:lvl>
    <w:lvl w:ilvl="5" w:tplc="FCBE90D8" w:tentative="1">
      <w:start w:val="1"/>
      <w:numFmt w:val="bullet"/>
      <w:lvlText w:val=""/>
      <w:lvlJc w:val="left"/>
      <w:pPr>
        <w:tabs>
          <w:tab w:val="num" w:pos="4320"/>
        </w:tabs>
        <w:ind w:left="4320" w:hanging="360"/>
      </w:pPr>
      <w:rPr>
        <w:rFonts w:ascii="Wingdings" w:hAnsi="Wingdings" w:hint="default"/>
        <w:sz w:val="20"/>
      </w:rPr>
    </w:lvl>
    <w:lvl w:ilvl="6" w:tplc="4484E86E" w:tentative="1">
      <w:start w:val="1"/>
      <w:numFmt w:val="bullet"/>
      <w:lvlText w:val=""/>
      <w:lvlJc w:val="left"/>
      <w:pPr>
        <w:tabs>
          <w:tab w:val="num" w:pos="5040"/>
        </w:tabs>
        <w:ind w:left="5040" w:hanging="360"/>
      </w:pPr>
      <w:rPr>
        <w:rFonts w:ascii="Wingdings" w:hAnsi="Wingdings" w:hint="default"/>
        <w:sz w:val="20"/>
      </w:rPr>
    </w:lvl>
    <w:lvl w:ilvl="7" w:tplc="689EEAAA" w:tentative="1">
      <w:start w:val="1"/>
      <w:numFmt w:val="bullet"/>
      <w:lvlText w:val=""/>
      <w:lvlJc w:val="left"/>
      <w:pPr>
        <w:tabs>
          <w:tab w:val="num" w:pos="5760"/>
        </w:tabs>
        <w:ind w:left="5760" w:hanging="360"/>
      </w:pPr>
      <w:rPr>
        <w:rFonts w:ascii="Wingdings" w:hAnsi="Wingdings" w:hint="default"/>
        <w:sz w:val="20"/>
      </w:rPr>
    </w:lvl>
    <w:lvl w:ilvl="8" w:tplc="1BEA53DC"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E67A49"/>
    <w:multiLevelType w:val="hybridMultilevel"/>
    <w:tmpl w:val="505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0155CE"/>
    <w:multiLevelType w:val="hybridMultilevel"/>
    <w:tmpl w:val="C07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2A034E"/>
    <w:multiLevelType w:val="hybridMultilevel"/>
    <w:tmpl w:val="D5E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655023"/>
    <w:multiLevelType w:val="hybridMultilevel"/>
    <w:tmpl w:val="201E63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0A6FF2"/>
    <w:multiLevelType w:val="multilevel"/>
    <w:tmpl w:val="18D4CDA8"/>
    <w:lvl w:ilvl="0">
      <w:start w:val="1"/>
      <w:numFmt w:val="bullet"/>
      <w:lvlText w:val="-"/>
      <w:lvlJc w:val="left"/>
      <w:pPr>
        <w:ind w:left="720" w:hanging="360"/>
      </w:pPr>
      <w:rPr>
        <w:rFonts w:ascii="Aptos" w:hAnsi="Apto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DF51A1B"/>
    <w:multiLevelType w:val="hybridMultilevel"/>
    <w:tmpl w:val="75D0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4C308F"/>
    <w:multiLevelType w:val="hybridMultilevel"/>
    <w:tmpl w:val="39C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75763A"/>
    <w:multiLevelType w:val="multilevel"/>
    <w:tmpl w:val="E4286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2851F42"/>
    <w:multiLevelType w:val="hybridMultilevel"/>
    <w:tmpl w:val="999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D613AF"/>
    <w:multiLevelType w:val="hybridMultilevel"/>
    <w:tmpl w:val="C142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46449F"/>
    <w:multiLevelType w:val="multilevel"/>
    <w:tmpl w:val="A412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877376"/>
    <w:multiLevelType w:val="hybridMultilevel"/>
    <w:tmpl w:val="C1A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66427"/>
    <w:multiLevelType w:val="hybridMultilevel"/>
    <w:tmpl w:val="CFB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F620F4"/>
    <w:multiLevelType w:val="hybridMultilevel"/>
    <w:tmpl w:val="9136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B545A7"/>
    <w:multiLevelType w:val="hybridMultilevel"/>
    <w:tmpl w:val="B42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FC684F"/>
    <w:multiLevelType w:val="hybridMultilevel"/>
    <w:tmpl w:val="E2F2204C"/>
    <w:lvl w:ilvl="0" w:tplc="FA80C0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0607713">
    <w:abstractNumId w:val="35"/>
  </w:num>
  <w:num w:numId="2" w16cid:durableId="2117748875">
    <w:abstractNumId w:val="52"/>
  </w:num>
  <w:num w:numId="3" w16cid:durableId="1666086685">
    <w:abstractNumId w:val="8"/>
  </w:num>
  <w:num w:numId="4" w16cid:durableId="80690050">
    <w:abstractNumId w:val="40"/>
  </w:num>
  <w:num w:numId="5" w16cid:durableId="1849714596">
    <w:abstractNumId w:val="47"/>
  </w:num>
  <w:num w:numId="6" w16cid:durableId="1104422024">
    <w:abstractNumId w:val="9"/>
  </w:num>
  <w:num w:numId="7" w16cid:durableId="1292975701">
    <w:abstractNumId w:val="48"/>
  </w:num>
  <w:num w:numId="8" w16cid:durableId="572010933">
    <w:abstractNumId w:val="34"/>
  </w:num>
  <w:num w:numId="9" w16cid:durableId="1380126878">
    <w:abstractNumId w:val="14"/>
  </w:num>
  <w:num w:numId="10" w16cid:durableId="430515136">
    <w:abstractNumId w:val="23"/>
  </w:num>
  <w:num w:numId="11" w16cid:durableId="1223907330">
    <w:abstractNumId w:val="64"/>
  </w:num>
  <w:num w:numId="12" w16cid:durableId="581723138">
    <w:abstractNumId w:val="12"/>
  </w:num>
  <w:num w:numId="13" w16cid:durableId="1859929097">
    <w:abstractNumId w:val="26"/>
  </w:num>
  <w:num w:numId="14" w16cid:durableId="1187213021">
    <w:abstractNumId w:val="60"/>
  </w:num>
  <w:num w:numId="15" w16cid:durableId="1562324167">
    <w:abstractNumId w:val="28"/>
  </w:num>
  <w:num w:numId="16" w16cid:durableId="923488770">
    <w:abstractNumId w:val="43"/>
  </w:num>
  <w:num w:numId="17" w16cid:durableId="348945316">
    <w:abstractNumId w:val="41"/>
  </w:num>
  <w:num w:numId="18" w16cid:durableId="648754650">
    <w:abstractNumId w:val="4"/>
  </w:num>
  <w:num w:numId="19" w16cid:durableId="154147075">
    <w:abstractNumId w:val="38"/>
  </w:num>
  <w:num w:numId="20" w16cid:durableId="802767960">
    <w:abstractNumId w:val="49"/>
  </w:num>
  <w:num w:numId="21" w16cid:durableId="656230720">
    <w:abstractNumId w:val="16"/>
  </w:num>
  <w:num w:numId="22" w16cid:durableId="306128991">
    <w:abstractNumId w:val="24"/>
  </w:num>
  <w:num w:numId="23" w16cid:durableId="1509981963">
    <w:abstractNumId w:val="63"/>
  </w:num>
  <w:num w:numId="24" w16cid:durableId="2066175128">
    <w:abstractNumId w:val="51"/>
  </w:num>
  <w:num w:numId="25" w16cid:durableId="1815684315">
    <w:abstractNumId w:val="55"/>
  </w:num>
  <w:num w:numId="26" w16cid:durableId="1744522462">
    <w:abstractNumId w:val="20"/>
  </w:num>
  <w:num w:numId="27" w16cid:durableId="1041511723">
    <w:abstractNumId w:val="0"/>
  </w:num>
  <w:num w:numId="28" w16cid:durableId="14306343">
    <w:abstractNumId w:val="22"/>
  </w:num>
  <w:num w:numId="29" w16cid:durableId="1323968604">
    <w:abstractNumId w:val="30"/>
  </w:num>
  <w:num w:numId="30" w16cid:durableId="1875918728">
    <w:abstractNumId w:val="57"/>
  </w:num>
  <w:num w:numId="31" w16cid:durableId="746999703">
    <w:abstractNumId w:val="29"/>
  </w:num>
  <w:num w:numId="32" w16cid:durableId="931015411">
    <w:abstractNumId w:val="11"/>
  </w:num>
  <w:num w:numId="33" w16cid:durableId="1872064417">
    <w:abstractNumId w:val="36"/>
  </w:num>
  <w:num w:numId="34" w16cid:durableId="1543054448">
    <w:abstractNumId w:val="58"/>
  </w:num>
  <w:num w:numId="35" w16cid:durableId="746070894">
    <w:abstractNumId w:val="46"/>
  </w:num>
  <w:num w:numId="36" w16cid:durableId="318312443">
    <w:abstractNumId w:val="2"/>
  </w:num>
  <w:num w:numId="37" w16cid:durableId="1414624637">
    <w:abstractNumId w:val="7"/>
  </w:num>
  <w:num w:numId="38" w16cid:durableId="1516964627">
    <w:abstractNumId w:val="3"/>
  </w:num>
  <w:num w:numId="39" w16cid:durableId="1474446736">
    <w:abstractNumId w:val="18"/>
  </w:num>
  <w:num w:numId="40" w16cid:durableId="813261010">
    <w:abstractNumId w:val="59"/>
  </w:num>
  <w:num w:numId="41" w16cid:durableId="2081637455">
    <w:abstractNumId w:val="13"/>
  </w:num>
  <w:num w:numId="42" w16cid:durableId="1887716583">
    <w:abstractNumId w:val="37"/>
  </w:num>
  <w:num w:numId="43" w16cid:durableId="444739391">
    <w:abstractNumId w:val="27"/>
  </w:num>
  <w:num w:numId="44" w16cid:durableId="599878554">
    <w:abstractNumId w:val="50"/>
  </w:num>
  <w:num w:numId="45" w16cid:durableId="721363438">
    <w:abstractNumId w:val="54"/>
  </w:num>
  <w:num w:numId="46" w16cid:durableId="206993016">
    <w:abstractNumId w:val="42"/>
  </w:num>
  <w:num w:numId="47" w16cid:durableId="658196518">
    <w:abstractNumId w:val="19"/>
  </w:num>
  <w:num w:numId="48" w16cid:durableId="1160845473">
    <w:abstractNumId w:val="25"/>
  </w:num>
  <w:num w:numId="49" w16cid:durableId="342173952">
    <w:abstractNumId w:val="1"/>
  </w:num>
  <w:num w:numId="50" w16cid:durableId="1846357537">
    <w:abstractNumId w:val="39"/>
  </w:num>
  <w:num w:numId="51" w16cid:durableId="996152658">
    <w:abstractNumId w:val="21"/>
  </w:num>
  <w:num w:numId="52" w16cid:durableId="1510486844">
    <w:abstractNumId w:val="17"/>
  </w:num>
  <w:num w:numId="53" w16cid:durableId="516385182">
    <w:abstractNumId w:val="15"/>
  </w:num>
  <w:num w:numId="54" w16cid:durableId="909653076">
    <w:abstractNumId w:val="31"/>
  </w:num>
  <w:num w:numId="55" w16cid:durableId="1618368325">
    <w:abstractNumId w:val="44"/>
  </w:num>
  <w:num w:numId="56" w16cid:durableId="1476878378">
    <w:abstractNumId w:val="62"/>
  </w:num>
  <w:num w:numId="57" w16cid:durableId="1587956234">
    <w:abstractNumId w:val="56"/>
  </w:num>
  <w:num w:numId="58" w16cid:durableId="139537549">
    <w:abstractNumId w:val="45"/>
  </w:num>
  <w:num w:numId="59" w16cid:durableId="1421680191">
    <w:abstractNumId w:val="10"/>
  </w:num>
  <w:num w:numId="60" w16cid:durableId="1718896507">
    <w:abstractNumId w:val="53"/>
  </w:num>
  <w:num w:numId="61" w16cid:durableId="2007903891">
    <w:abstractNumId w:val="5"/>
  </w:num>
  <w:num w:numId="62" w16cid:durableId="1905294042">
    <w:abstractNumId w:val="32"/>
  </w:num>
  <w:num w:numId="63" w16cid:durableId="165630326">
    <w:abstractNumId w:val="33"/>
  </w:num>
  <w:num w:numId="64" w16cid:durableId="2086761548">
    <w:abstractNumId w:val="6"/>
  </w:num>
  <w:num w:numId="65" w16cid:durableId="40292125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2A"/>
    <w:rsid w:val="00003043"/>
    <w:rsid w:val="000073AB"/>
    <w:rsid w:val="00010A72"/>
    <w:rsid w:val="00016863"/>
    <w:rsid w:val="00021677"/>
    <w:rsid w:val="00022486"/>
    <w:rsid w:val="000237D6"/>
    <w:rsid w:val="00024073"/>
    <w:rsid w:val="00026683"/>
    <w:rsid w:val="00031811"/>
    <w:rsid w:val="00031E72"/>
    <w:rsid w:val="00034983"/>
    <w:rsid w:val="00040140"/>
    <w:rsid w:val="00040F68"/>
    <w:rsid w:val="000433C4"/>
    <w:rsid w:val="00043660"/>
    <w:rsid w:val="00045C0F"/>
    <w:rsid w:val="00050196"/>
    <w:rsid w:val="000550F0"/>
    <w:rsid w:val="00056774"/>
    <w:rsid w:val="00060720"/>
    <w:rsid w:val="000607E6"/>
    <w:rsid w:val="0006759F"/>
    <w:rsid w:val="00072D27"/>
    <w:rsid w:val="000736D7"/>
    <w:rsid w:val="00075233"/>
    <w:rsid w:val="00076364"/>
    <w:rsid w:val="0008120F"/>
    <w:rsid w:val="00092B08"/>
    <w:rsid w:val="00094C33"/>
    <w:rsid w:val="0009569E"/>
    <w:rsid w:val="000A0B3E"/>
    <w:rsid w:val="000A538F"/>
    <w:rsid w:val="000A5951"/>
    <w:rsid w:val="000A5A2A"/>
    <w:rsid w:val="000A5E15"/>
    <w:rsid w:val="000A6F68"/>
    <w:rsid w:val="000B4699"/>
    <w:rsid w:val="000D5290"/>
    <w:rsid w:val="000D7C4D"/>
    <w:rsid w:val="000E00B5"/>
    <w:rsid w:val="000E5B8C"/>
    <w:rsid w:val="000F285B"/>
    <w:rsid w:val="0010069C"/>
    <w:rsid w:val="00103D70"/>
    <w:rsid w:val="001065FD"/>
    <w:rsid w:val="00111F6E"/>
    <w:rsid w:val="001211A0"/>
    <w:rsid w:val="0012567C"/>
    <w:rsid w:val="00127461"/>
    <w:rsid w:val="00127CE0"/>
    <w:rsid w:val="0013527F"/>
    <w:rsid w:val="001369FA"/>
    <w:rsid w:val="00137F24"/>
    <w:rsid w:val="00146446"/>
    <w:rsid w:val="00154BB3"/>
    <w:rsid w:val="001601D6"/>
    <w:rsid w:val="00161A2F"/>
    <w:rsid w:val="00166DDF"/>
    <w:rsid w:val="00172463"/>
    <w:rsid w:val="00180FC5"/>
    <w:rsid w:val="001820DA"/>
    <w:rsid w:val="00184796"/>
    <w:rsid w:val="001913A8"/>
    <w:rsid w:val="00192D91"/>
    <w:rsid w:val="00193EE4"/>
    <w:rsid w:val="001A1CF0"/>
    <w:rsid w:val="001A56BE"/>
    <w:rsid w:val="001B132C"/>
    <w:rsid w:val="001B7FC8"/>
    <w:rsid w:val="001E492F"/>
    <w:rsid w:val="001E4A6F"/>
    <w:rsid w:val="001F0EC4"/>
    <w:rsid w:val="001F1C8D"/>
    <w:rsid w:val="00200F4A"/>
    <w:rsid w:val="00201A54"/>
    <w:rsid w:val="00215223"/>
    <w:rsid w:val="00217E78"/>
    <w:rsid w:val="00224212"/>
    <w:rsid w:val="00224A04"/>
    <w:rsid w:val="0022639E"/>
    <w:rsid w:val="002331CF"/>
    <w:rsid w:val="002424B4"/>
    <w:rsid w:val="00251A3E"/>
    <w:rsid w:val="00252101"/>
    <w:rsid w:val="00255DC5"/>
    <w:rsid w:val="00262402"/>
    <w:rsid w:val="002633F9"/>
    <w:rsid w:val="0026492E"/>
    <w:rsid w:val="00274E21"/>
    <w:rsid w:val="002751DC"/>
    <w:rsid w:val="00281E6B"/>
    <w:rsid w:val="00286661"/>
    <w:rsid w:val="00293F29"/>
    <w:rsid w:val="002A05A3"/>
    <w:rsid w:val="002A13BE"/>
    <w:rsid w:val="002A1A19"/>
    <w:rsid w:val="002A3BE0"/>
    <w:rsid w:val="002A48B2"/>
    <w:rsid w:val="002B2E2B"/>
    <w:rsid w:val="002B40AC"/>
    <w:rsid w:val="002B4EE7"/>
    <w:rsid w:val="002B54D6"/>
    <w:rsid w:val="002B54F9"/>
    <w:rsid w:val="002C762D"/>
    <w:rsid w:val="002E4FA6"/>
    <w:rsid w:val="002E78FB"/>
    <w:rsid w:val="002F0DB3"/>
    <w:rsid w:val="002F6514"/>
    <w:rsid w:val="00300F75"/>
    <w:rsid w:val="0030482F"/>
    <w:rsid w:val="00305613"/>
    <w:rsid w:val="00317584"/>
    <w:rsid w:val="00317B4D"/>
    <w:rsid w:val="00317FF8"/>
    <w:rsid w:val="00322C1E"/>
    <w:rsid w:val="00323963"/>
    <w:rsid w:val="003240B3"/>
    <w:rsid w:val="00326167"/>
    <w:rsid w:val="0032693D"/>
    <w:rsid w:val="00331880"/>
    <w:rsid w:val="00346015"/>
    <w:rsid w:val="00347D17"/>
    <w:rsid w:val="00350550"/>
    <w:rsid w:val="0035227F"/>
    <w:rsid w:val="00355240"/>
    <w:rsid w:val="00356C39"/>
    <w:rsid w:val="00362AA0"/>
    <w:rsid w:val="00365164"/>
    <w:rsid w:val="0037027E"/>
    <w:rsid w:val="003725D1"/>
    <w:rsid w:val="00372A66"/>
    <w:rsid w:val="00374474"/>
    <w:rsid w:val="003959B6"/>
    <w:rsid w:val="003A5812"/>
    <w:rsid w:val="003A7224"/>
    <w:rsid w:val="003B321B"/>
    <w:rsid w:val="003B6A19"/>
    <w:rsid w:val="003C270F"/>
    <w:rsid w:val="003C2DE5"/>
    <w:rsid w:val="003D044B"/>
    <w:rsid w:val="003D0FBE"/>
    <w:rsid w:val="003D410F"/>
    <w:rsid w:val="003D63C7"/>
    <w:rsid w:val="003E41AE"/>
    <w:rsid w:val="003F3D11"/>
    <w:rsid w:val="003F3EFA"/>
    <w:rsid w:val="00401790"/>
    <w:rsid w:val="00402942"/>
    <w:rsid w:val="00403E80"/>
    <w:rsid w:val="00404212"/>
    <w:rsid w:val="00404EB8"/>
    <w:rsid w:val="0040509F"/>
    <w:rsid w:val="00406A35"/>
    <w:rsid w:val="004071B6"/>
    <w:rsid w:val="00412B60"/>
    <w:rsid w:val="004242B9"/>
    <w:rsid w:val="004255D4"/>
    <w:rsid w:val="00433794"/>
    <w:rsid w:val="00434AEF"/>
    <w:rsid w:val="00444448"/>
    <w:rsid w:val="00445A60"/>
    <w:rsid w:val="00453F7C"/>
    <w:rsid w:val="00456446"/>
    <w:rsid w:val="00460472"/>
    <w:rsid w:val="004625F8"/>
    <w:rsid w:val="00466A3E"/>
    <w:rsid w:val="00467DFD"/>
    <w:rsid w:val="0047219D"/>
    <w:rsid w:val="00477F51"/>
    <w:rsid w:val="00482780"/>
    <w:rsid w:val="004846E3"/>
    <w:rsid w:val="0049106C"/>
    <w:rsid w:val="004918A6"/>
    <w:rsid w:val="004A093B"/>
    <w:rsid w:val="004A0BEB"/>
    <w:rsid w:val="004B00A7"/>
    <w:rsid w:val="004B174D"/>
    <w:rsid w:val="004B3A30"/>
    <w:rsid w:val="004B606E"/>
    <w:rsid w:val="004C1DF6"/>
    <w:rsid w:val="004C2DB4"/>
    <w:rsid w:val="004C3E79"/>
    <w:rsid w:val="004D39B9"/>
    <w:rsid w:val="004E5646"/>
    <w:rsid w:val="004E7B1A"/>
    <w:rsid w:val="004F09D1"/>
    <w:rsid w:val="004F307E"/>
    <w:rsid w:val="004F51B5"/>
    <w:rsid w:val="004F5727"/>
    <w:rsid w:val="00501CCD"/>
    <w:rsid w:val="00501D1B"/>
    <w:rsid w:val="00514278"/>
    <w:rsid w:val="0051641E"/>
    <w:rsid w:val="00523573"/>
    <w:rsid w:val="00527C5B"/>
    <w:rsid w:val="00532C72"/>
    <w:rsid w:val="005360FB"/>
    <w:rsid w:val="005413D1"/>
    <w:rsid w:val="00541684"/>
    <w:rsid w:val="00543F2C"/>
    <w:rsid w:val="00547BB7"/>
    <w:rsid w:val="005502CA"/>
    <w:rsid w:val="00554D8B"/>
    <w:rsid w:val="00555163"/>
    <w:rsid w:val="0057099A"/>
    <w:rsid w:val="0057692A"/>
    <w:rsid w:val="005802CC"/>
    <w:rsid w:val="0058486E"/>
    <w:rsid w:val="00587E89"/>
    <w:rsid w:val="00591866"/>
    <w:rsid w:val="0059519B"/>
    <w:rsid w:val="005968FD"/>
    <w:rsid w:val="005A2AF5"/>
    <w:rsid w:val="005B27DA"/>
    <w:rsid w:val="005B5782"/>
    <w:rsid w:val="005C7033"/>
    <w:rsid w:val="005D2EAB"/>
    <w:rsid w:val="005D308D"/>
    <w:rsid w:val="005E03BA"/>
    <w:rsid w:val="005E4605"/>
    <w:rsid w:val="005E5B88"/>
    <w:rsid w:val="005E6ECE"/>
    <w:rsid w:val="005E7E08"/>
    <w:rsid w:val="005F28BE"/>
    <w:rsid w:val="006028BA"/>
    <w:rsid w:val="0062331D"/>
    <w:rsid w:val="006260EF"/>
    <w:rsid w:val="006271D8"/>
    <w:rsid w:val="00632137"/>
    <w:rsid w:val="00634D9F"/>
    <w:rsid w:val="00635CCC"/>
    <w:rsid w:val="00646128"/>
    <w:rsid w:val="00647E45"/>
    <w:rsid w:val="00650D4B"/>
    <w:rsid w:val="0066248A"/>
    <w:rsid w:val="00664179"/>
    <w:rsid w:val="00671EBA"/>
    <w:rsid w:val="0067240A"/>
    <w:rsid w:val="006753FF"/>
    <w:rsid w:val="00675CC9"/>
    <w:rsid w:val="00677771"/>
    <w:rsid w:val="006864CD"/>
    <w:rsid w:val="00691231"/>
    <w:rsid w:val="006913D8"/>
    <w:rsid w:val="006A2D1A"/>
    <w:rsid w:val="006A4A6C"/>
    <w:rsid w:val="006A500E"/>
    <w:rsid w:val="006B25CB"/>
    <w:rsid w:val="006B792C"/>
    <w:rsid w:val="006C253F"/>
    <w:rsid w:val="006C39F9"/>
    <w:rsid w:val="006C72AE"/>
    <w:rsid w:val="006D07D0"/>
    <w:rsid w:val="006D0856"/>
    <w:rsid w:val="006D725A"/>
    <w:rsid w:val="006E1DCD"/>
    <w:rsid w:val="006E24AC"/>
    <w:rsid w:val="006E69C2"/>
    <w:rsid w:val="006F760F"/>
    <w:rsid w:val="0070356E"/>
    <w:rsid w:val="00705319"/>
    <w:rsid w:val="00710E93"/>
    <w:rsid w:val="007215C1"/>
    <w:rsid w:val="00721886"/>
    <w:rsid w:val="0072364D"/>
    <w:rsid w:val="007249A9"/>
    <w:rsid w:val="00727427"/>
    <w:rsid w:val="00731A93"/>
    <w:rsid w:val="00736345"/>
    <w:rsid w:val="00736B50"/>
    <w:rsid w:val="007403E3"/>
    <w:rsid w:val="00747478"/>
    <w:rsid w:val="0074794F"/>
    <w:rsid w:val="007527B0"/>
    <w:rsid w:val="00756A38"/>
    <w:rsid w:val="0076097C"/>
    <w:rsid w:val="0076622A"/>
    <w:rsid w:val="0077051C"/>
    <w:rsid w:val="00770FE0"/>
    <w:rsid w:val="00771B4E"/>
    <w:rsid w:val="00772836"/>
    <w:rsid w:val="00774E26"/>
    <w:rsid w:val="00777C62"/>
    <w:rsid w:val="00780897"/>
    <w:rsid w:val="00780B07"/>
    <w:rsid w:val="00783A85"/>
    <w:rsid w:val="00791555"/>
    <w:rsid w:val="00792291"/>
    <w:rsid w:val="0079659D"/>
    <w:rsid w:val="007A1EAB"/>
    <w:rsid w:val="007A5D82"/>
    <w:rsid w:val="007A6E79"/>
    <w:rsid w:val="007B2EC2"/>
    <w:rsid w:val="007B3AEF"/>
    <w:rsid w:val="007B5879"/>
    <w:rsid w:val="007B5A5F"/>
    <w:rsid w:val="007B5F64"/>
    <w:rsid w:val="007B7E5D"/>
    <w:rsid w:val="007C13C7"/>
    <w:rsid w:val="007C2842"/>
    <w:rsid w:val="007C74BD"/>
    <w:rsid w:val="007D46D5"/>
    <w:rsid w:val="007F3477"/>
    <w:rsid w:val="007F3911"/>
    <w:rsid w:val="007F452F"/>
    <w:rsid w:val="0080221A"/>
    <w:rsid w:val="00804B6A"/>
    <w:rsid w:val="008066F5"/>
    <w:rsid w:val="00806F5F"/>
    <w:rsid w:val="0081409A"/>
    <w:rsid w:val="00814129"/>
    <w:rsid w:val="008156F7"/>
    <w:rsid w:val="00816F7B"/>
    <w:rsid w:val="00826138"/>
    <w:rsid w:val="00826828"/>
    <w:rsid w:val="00827496"/>
    <w:rsid w:val="008371AB"/>
    <w:rsid w:val="00840BA3"/>
    <w:rsid w:val="00842C19"/>
    <w:rsid w:val="008438B2"/>
    <w:rsid w:val="00844583"/>
    <w:rsid w:val="008453D6"/>
    <w:rsid w:val="008518F6"/>
    <w:rsid w:val="00852080"/>
    <w:rsid w:val="008539AE"/>
    <w:rsid w:val="0086249B"/>
    <w:rsid w:val="00864057"/>
    <w:rsid w:val="00875A38"/>
    <w:rsid w:val="008821D8"/>
    <w:rsid w:val="0088517F"/>
    <w:rsid w:val="0089501B"/>
    <w:rsid w:val="008963DA"/>
    <w:rsid w:val="008A5AD4"/>
    <w:rsid w:val="008A62A8"/>
    <w:rsid w:val="008D26A3"/>
    <w:rsid w:val="008D2F47"/>
    <w:rsid w:val="008F2D54"/>
    <w:rsid w:val="008F35F0"/>
    <w:rsid w:val="008F68E4"/>
    <w:rsid w:val="00901B97"/>
    <w:rsid w:val="0090303A"/>
    <w:rsid w:val="00905AA2"/>
    <w:rsid w:val="0090622C"/>
    <w:rsid w:val="0091515F"/>
    <w:rsid w:val="00915495"/>
    <w:rsid w:val="00917D42"/>
    <w:rsid w:val="00925D1A"/>
    <w:rsid w:val="00926DBF"/>
    <w:rsid w:val="00932CC3"/>
    <w:rsid w:val="00945257"/>
    <w:rsid w:val="00947A02"/>
    <w:rsid w:val="00952B48"/>
    <w:rsid w:val="00952F68"/>
    <w:rsid w:val="00957439"/>
    <w:rsid w:val="00957822"/>
    <w:rsid w:val="00957A83"/>
    <w:rsid w:val="0096540D"/>
    <w:rsid w:val="00970EC4"/>
    <w:rsid w:val="0097387C"/>
    <w:rsid w:val="0097558B"/>
    <w:rsid w:val="0098276B"/>
    <w:rsid w:val="00984CCD"/>
    <w:rsid w:val="009909D2"/>
    <w:rsid w:val="00990CA9"/>
    <w:rsid w:val="00994D88"/>
    <w:rsid w:val="009965F8"/>
    <w:rsid w:val="0099735B"/>
    <w:rsid w:val="009B1A8A"/>
    <w:rsid w:val="009B53A1"/>
    <w:rsid w:val="009B72FE"/>
    <w:rsid w:val="009B75EF"/>
    <w:rsid w:val="009C0DB2"/>
    <w:rsid w:val="009C27CE"/>
    <w:rsid w:val="009C5289"/>
    <w:rsid w:val="009D6991"/>
    <w:rsid w:val="009D7AE6"/>
    <w:rsid w:val="009D7CC2"/>
    <w:rsid w:val="009E0E0F"/>
    <w:rsid w:val="009E0F85"/>
    <w:rsid w:val="009E20FA"/>
    <w:rsid w:val="009E2836"/>
    <w:rsid w:val="009E33E7"/>
    <w:rsid w:val="009E5CF5"/>
    <w:rsid w:val="009E7577"/>
    <w:rsid w:val="009F5072"/>
    <w:rsid w:val="009F7BBD"/>
    <w:rsid w:val="009F7F22"/>
    <w:rsid w:val="00A0042B"/>
    <w:rsid w:val="00A02849"/>
    <w:rsid w:val="00A058CE"/>
    <w:rsid w:val="00A15FEE"/>
    <w:rsid w:val="00A21816"/>
    <w:rsid w:val="00A3070B"/>
    <w:rsid w:val="00A32429"/>
    <w:rsid w:val="00A357AE"/>
    <w:rsid w:val="00A37559"/>
    <w:rsid w:val="00A37903"/>
    <w:rsid w:val="00A40267"/>
    <w:rsid w:val="00A4252A"/>
    <w:rsid w:val="00A46582"/>
    <w:rsid w:val="00A46DF7"/>
    <w:rsid w:val="00A51145"/>
    <w:rsid w:val="00A55719"/>
    <w:rsid w:val="00A55D1D"/>
    <w:rsid w:val="00A631C6"/>
    <w:rsid w:val="00A707CA"/>
    <w:rsid w:val="00A737E1"/>
    <w:rsid w:val="00A73AA0"/>
    <w:rsid w:val="00A73C9A"/>
    <w:rsid w:val="00A74C9F"/>
    <w:rsid w:val="00A7623F"/>
    <w:rsid w:val="00A86181"/>
    <w:rsid w:val="00A90F98"/>
    <w:rsid w:val="00A913E7"/>
    <w:rsid w:val="00A95E05"/>
    <w:rsid w:val="00AA25C9"/>
    <w:rsid w:val="00AB0234"/>
    <w:rsid w:val="00AB2398"/>
    <w:rsid w:val="00AB3ECB"/>
    <w:rsid w:val="00AB3F3C"/>
    <w:rsid w:val="00AB47B3"/>
    <w:rsid w:val="00AB571B"/>
    <w:rsid w:val="00AC53A2"/>
    <w:rsid w:val="00AC5569"/>
    <w:rsid w:val="00AD5034"/>
    <w:rsid w:val="00AD6569"/>
    <w:rsid w:val="00AE2A5D"/>
    <w:rsid w:val="00AE5B00"/>
    <w:rsid w:val="00AE7045"/>
    <w:rsid w:val="00AE7EB4"/>
    <w:rsid w:val="00AF2788"/>
    <w:rsid w:val="00AF3D68"/>
    <w:rsid w:val="00AF47EC"/>
    <w:rsid w:val="00AF79CA"/>
    <w:rsid w:val="00B04570"/>
    <w:rsid w:val="00B14BB0"/>
    <w:rsid w:val="00B35D8C"/>
    <w:rsid w:val="00B35F5E"/>
    <w:rsid w:val="00B45381"/>
    <w:rsid w:val="00B5092D"/>
    <w:rsid w:val="00B55DE1"/>
    <w:rsid w:val="00B60841"/>
    <w:rsid w:val="00B633DD"/>
    <w:rsid w:val="00B70010"/>
    <w:rsid w:val="00B759B6"/>
    <w:rsid w:val="00B82147"/>
    <w:rsid w:val="00B84019"/>
    <w:rsid w:val="00B86330"/>
    <w:rsid w:val="00B9403A"/>
    <w:rsid w:val="00B95E02"/>
    <w:rsid w:val="00BA7A23"/>
    <w:rsid w:val="00BA7C8A"/>
    <w:rsid w:val="00BB29D7"/>
    <w:rsid w:val="00BB5CCD"/>
    <w:rsid w:val="00BC59E5"/>
    <w:rsid w:val="00BC7AA8"/>
    <w:rsid w:val="00BD6D8C"/>
    <w:rsid w:val="00BE1CD3"/>
    <w:rsid w:val="00BE5975"/>
    <w:rsid w:val="00BF74D9"/>
    <w:rsid w:val="00C0729C"/>
    <w:rsid w:val="00C07D34"/>
    <w:rsid w:val="00C140A8"/>
    <w:rsid w:val="00C23EB9"/>
    <w:rsid w:val="00C275C4"/>
    <w:rsid w:val="00C42E80"/>
    <w:rsid w:val="00C45344"/>
    <w:rsid w:val="00C4567F"/>
    <w:rsid w:val="00C47557"/>
    <w:rsid w:val="00C50138"/>
    <w:rsid w:val="00C51139"/>
    <w:rsid w:val="00C51E47"/>
    <w:rsid w:val="00C574A4"/>
    <w:rsid w:val="00C5779F"/>
    <w:rsid w:val="00C60748"/>
    <w:rsid w:val="00C6218D"/>
    <w:rsid w:val="00C6386D"/>
    <w:rsid w:val="00C658F8"/>
    <w:rsid w:val="00C677AF"/>
    <w:rsid w:val="00C72090"/>
    <w:rsid w:val="00C74B51"/>
    <w:rsid w:val="00C76055"/>
    <w:rsid w:val="00C7742A"/>
    <w:rsid w:val="00C81AE3"/>
    <w:rsid w:val="00C83D16"/>
    <w:rsid w:val="00C85317"/>
    <w:rsid w:val="00C85DAB"/>
    <w:rsid w:val="00C93271"/>
    <w:rsid w:val="00C973A5"/>
    <w:rsid w:val="00CA1123"/>
    <w:rsid w:val="00CB084D"/>
    <w:rsid w:val="00CB3300"/>
    <w:rsid w:val="00CC1215"/>
    <w:rsid w:val="00CC37D7"/>
    <w:rsid w:val="00CC5D69"/>
    <w:rsid w:val="00CC7CF6"/>
    <w:rsid w:val="00CD1E4F"/>
    <w:rsid w:val="00CD246B"/>
    <w:rsid w:val="00CD36F0"/>
    <w:rsid w:val="00CE00A4"/>
    <w:rsid w:val="00CE3762"/>
    <w:rsid w:val="00CE68A3"/>
    <w:rsid w:val="00CF3928"/>
    <w:rsid w:val="00D0641D"/>
    <w:rsid w:val="00D123DE"/>
    <w:rsid w:val="00D12D99"/>
    <w:rsid w:val="00D17528"/>
    <w:rsid w:val="00D2014F"/>
    <w:rsid w:val="00D2281A"/>
    <w:rsid w:val="00D237F5"/>
    <w:rsid w:val="00D32F42"/>
    <w:rsid w:val="00D35A58"/>
    <w:rsid w:val="00D445CD"/>
    <w:rsid w:val="00D44D8D"/>
    <w:rsid w:val="00D53A0B"/>
    <w:rsid w:val="00D562CB"/>
    <w:rsid w:val="00D56BEC"/>
    <w:rsid w:val="00D56F5B"/>
    <w:rsid w:val="00D57450"/>
    <w:rsid w:val="00D57E4D"/>
    <w:rsid w:val="00D600E8"/>
    <w:rsid w:val="00D72FC7"/>
    <w:rsid w:val="00D80B2D"/>
    <w:rsid w:val="00D81730"/>
    <w:rsid w:val="00D81E77"/>
    <w:rsid w:val="00D836C5"/>
    <w:rsid w:val="00D925CD"/>
    <w:rsid w:val="00D93F79"/>
    <w:rsid w:val="00D96FE1"/>
    <w:rsid w:val="00DA1C37"/>
    <w:rsid w:val="00DA338E"/>
    <w:rsid w:val="00DB2957"/>
    <w:rsid w:val="00DB7FAC"/>
    <w:rsid w:val="00DC6B95"/>
    <w:rsid w:val="00DC72B9"/>
    <w:rsid w:val="00DD1674"/>
    <w:rsid w:val="00DD3748"/>
    <w:rsid w:val="00DD41AD"/>
    <w:rsid w:val="00DD5689"/>
    <w:rsid w:val="00DD597F"/>
    <w:rsid w:val="00DE0BF8"/>
    <w:rsid w:val="00DE2B47"/>
    <w:rsid w:val="00DE7805"/>
    <w:rsid w:val="00DF6680"/>
    <w:rsid w:val="00DF7ACB"/>
    <w:rsid w:val="00E025A1"/>
    <w:rsid w:val="00E046EB"/>
    <w:rsid w:val="00E16DDA"/>
    <w:rsid w:val="00E176B9"/>
    <w:rsid w:val="00E2478A"/>
    <w:rsid w:val="00E24E81"/>
    <w:rsid w:val="00E27209"/>
    <w:rsid w:val="00E32263"/>
    <w:rsid w:val="00E33F5F"/>
    <w:rsid w:val="00E37089"/>
    <w:rsid w:val="00E379A0"/>
    <w:rsid w:val="00E4265E"/>
    <w:rsid w:val="00E5230A"/>
    <w:rsid w:val="00E53E3F"/>
    <w:rsid w:val="00E60A3E"/>
    <w:rsid w:val="00E61857"/>
    <w:rsid w:val="00E65F86"/>
    <w:rsid w:val="00E671B7"/>
    <w:rsid w:val="00E76B5D"/>
    <w:rsid w:val="00E76FA8"/>
    <w:rsid w:val="00E85A86"/>
    <w:rsid w:val="00E874F1"/>
    <w:rsid w:val="00E8754A"/>
    <w:rsid w:val="00E90FC9"/>
    <w:rsid w:val="00E92200"/>
    <w:rsid w:val="00E927EF"/>
    <w:rsid w:val="00E960C6"/>
    <w:rsid w:val="00EA0E12"/>
    <w:rsid w:val="00EA1E7F"/>
    <w:rsid w:val="00EB2DAA"/>
    <w:rsid w:val="00EB78B8"/>
    <w:rsid w:val="00EC3D08"/>
    <w:rsid w:val="00EC57DB"/>
    <w:rsid w:val="00ED607B"/>
    <w:rsid w:val="00ED762C"/>
    <w:rsid w:val="00EE4D6D"/>
    <w:rsid w:val="00EE4D7D"/>
    <w:rsid w:val="00EE72AC"/>
    <w:rsid w:val="00EF2BAD"/>
    <w:rsid w:val="00F0173E"/>
    <w:rsid w:val="00F042C7"/>
    <w:rsid w:val="00F12DB5"/>
    <w:rsid w:val="00F1684A"/>
    <w:rsid w:val="00F2432E"/>
    <w:rsid w:val="00F33944"/>
    <w:rsid w:val="00F37171"/>
    <w:rsid w:val="00F42A56"/>
    <w:rsid w:val="00F43AEF"/>
    <w:rsid w:val="00F57D27"/>
    <w:rsid w:val="00F63025"/>
    <w:rsid w:val="00F6332C"/>
    <w:rsid w:val="00F72A4C"/>
    <w:rsid w:val="00F72C4E"/>
    <w:rsid w:val="00F749FD"/>
    <w:rsid w:val="00F80A4C"/>
    <w:rsid w:val="00F87C3A"/>
    <w:rsid w:val="00F94949"/>
    <w:rsid w:val="00F94A01"/>
    <w:rsid w:val="00F96602"/>
    <w:rsid w:val="00F97682"/>
    <w:rsid w:val="00FA0C2D"/>
    <w:rsid w:val="00FA6BB1"/>
    <w:rsid w:val="00FB3499"/>
    <w:rsid w:val="00FB7636"/>
    <w:rsid w:val="00FC4D19"/>
    <w:rsid w:val="00FC6CF4"/>
    <w:rsid w:val="00FC7857"/>
    <w:rsid w:val="00FD07FB"/>
    <w:rsid w:val="00FD5F0A"/>
    <w:rsid w:val="00FE266C"/>
    <w:rsid w:val="00FF254D"/>
    <w:rsid w:val="00FF37FB"/>
    <w:rsid w:val="00FF49DA"/>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825F"/>
  <w15:docId w15:val="{A38F6591-701C-45A1-90B3-3F3EA31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E5"/>
    <w:rPr>
      <w:sz w:val="24"/>
      <w:szCs w:val="24"/>
      <w:lang w:eastAsia="en-US"/>
    </w:rPr>
  </w:style>
  <w:style w:type="paragraph" w:styleId="Heading1">
    <w:name w:val="heading 1"/>
    <w:basedOn w:val="Normal"/>
    <w:next w:val="Normal"/>
    <w:qFormat/>
    <w:rsid w:val="003C2DE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2DE5"/>
    <w:pPr>
      <w:spacing w:before="100" w:beforeAutospacing="1" w:after="100" w:afterAutospacing="1"/>
    </w:pPr>
    <w:rPr>
      <w:rFonts w:ascii="Arial Unicode MS" w:eastAsia="Arial Unicode MS" w:hAnsi="Arial Unicode MS" w:cs="Arial Unicode MS"/>
      <w:color w:val="000000"/>
    </w:rPr>
  </w:style>
  <w:style w:type="character" w:customStyle="1" w:styleId="hedhome">
    <w:name w:val="hedhome"/>
    <w:basedOn w:val="DefaultParagraphFont"/>
    <w:rsid w:val="003C2DE5"/>
  </w:style>
  <w:style w:type="character" w:styleId="Hyperlink">
    <w:name w:val="Hyperlink"/>
    <w:basedOn w:val="DefaultParagraphFont"/>
    <w:rsid w:val="003C2DE5"/>
    <w:rPr>
      <w:color w:val="0000FF"/>
      <w:u w:val="single"/>
    </w:rPr>
  </w:style>
  <w:style w:type="paragraph" w:styleId="Title">
    <w:name w:val="Title"/>
    <w:basedOn w:val="Normal"/>
    <w:qFormat/>
    <w:rsid w:val="003C2DE5"/>
    <w:pPr>
      <w:jc w:val="center"/>
    </w:pPr>
    <w:rPr>
      <w:b/>
      <w:bCs/>
      <w:szCs w:val="20"/>
    </w:rPr>
  </w:style>
  <w:style w:type="character" w:styleId="Strong">
    <w:name w:val="Strong"/>
    <w:basedOn w:val="DefaultParagraphFont"/>
    <w:uiPriority w:val="22"/>
    <w:qFormat/>
    <w:rsid w:val="003C2DE5"/>
    <w:rPr>
      <w:b/>
      <w:bCs/>
    </w:rPr>
  </w:style>
  <w:style w:type="paragraph" w:styleId="Header">
    <w:name w:val="header"/>
    <w:basedOn w:val="Normal"/>
    <w:rsid w:val="003C2DE5"/>
    <w:pPr>
      <w:tabs>
        <w:tab w:val="center" w:pos="4320"/>
        <w:tab w:val="right" w:pos="8640"/>
      </w:tabs>
    </w:pPr>
  </w:style>
  <w:style w:type="paragraph" w:styleId="Footer">
    <w:name w:val="footer"/>
    <w:basedOn w:val="Normal"/>
    <w:link w:val="FooterChar"/>
    <w:uiPriority w:val="99"/>
    <w:rsid w:val="003C2DE5"/>
    <w:pPr>
      <w:tabs>
        <w:tab w:val="center" w:pos="4320"/>
        <w:tab w:val="right" w:pos="8640"/>
      </w:tabs>
    </w:pPr>
  </w:style>
  <w:style w:type="character" w:styleId="PageNumber">
    <w:name w:val="page number"/>
    <w:basedOn w:val="DefaultParagraphFont"/>
    <w:rsid w:val="003C2DE5"/>
  </w:style>
  <w:style w:type="paragraph" w:styleId="BodyTextIndent">
    <w:name w:val="Body Text Indent"/>
    <w:basedOn w:val="Normal"/>
    <w:rsid w:val="003C2DE5"/>
    <w:pPr>
      <w:ind w:left="6480"/>
    </w:pPr>
    <w:rPr>
      <w:rFonts w:ascii="Univers 55" w:hAnsi="Univers 55"/>
      <w:sz w:val="16"/>
    </w:rPr>
  </w:style>
  <w:style w:type="paragraph" w:styleId="Subtitle">
    <w:name w:val="Subtitle"/>
    <w:basedOn w:val="Normal"/>
    <w:qFormat/>
    <w:rsid w:val="00F12DB5"/>
    <w:rPr>
      <w:b/>
      <w:bCs/>
      <w:color w:val="008000"/>
      <w:sz w:val="20"/>
      <w:szCs w:val="20"/>
    </w:rPr>
  </w:style>
  <w:style w:type="character" w:styleId="PlaceholderText">
    <w:name w:val="Placeholder Text"/>
    <w:basedOn w:val="DefaultParagraphFont"/>
    <w:uiPriority w:val="99"/>
    <w:semiHidden/>
    <w:rsid w:val="00E16DDA"/>
    <w:rPr>
      <w:color w:val="808080"/>
    </w:rPr>
  </w:style>
  <w:style w:type="paragraph" w:styleId="BalloonText">
    <w:name w:val="Balloon Text"/>
    <w:basedOn w:val="Normal"/>
    <w:link w:val="BalloonTextChar"/>
    <w:rsid w:val="00E16DDA"/>
    <w:rPr>
      <w:rFonts w:ascii="Tahoma" w:hAnsi="Tahoma" w:cs="Tahoma"/>
      <w:sz w:val="16"/>
      <w:szCs w:val="16"/>
    </w:rPr>
  </w:style>
  <w:style w:type="character" w:customStyle="1" w:styleId="BalloonTextChar">
    <w:name w:val="Balloon Text Char"/>
    <w:basedOn w:val="DefaultParagraphFont"/>
    <w:link w:val="BalloonText"/>
    <w:rsid w:val="00E16DDA"/>
    <w:rPr>
      <w:rFonts w:ascii="Tahoma" w:hAnsi="Tahoma" w:cs="Tahoma"/>
      <w:sz w:val="16"/>
      <w:szCs w:val="16"/>
      <w:lang w:eastAsia="en-US"/>
    </w:rPr>
  </w:style>
  <w:style w:type="table" w:styleId="TableGrid">
    <w:name w:val="Table Grid"/>
    <w:basedOn w:val="TableNormal"/>
    <w:rsid w:val="00501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C27CE"/>
    <w:rPr>
      <w:sz w:val="16"/>
      <w:szCs w:val="16"/>
    </w:rPr>
  </w:style>
  <w:style w:type="paragraph" w:styleId="CommentText">
    <w:name w:val="annotation text"/>
    <w:basedOn w:val="Normal"/>
    <w:link w:val="CommentTextChar"/>
    <w:rsid w:val="009C27CE"/>
    <w:rPr>
      <w:sz w:val="20"/>
      <w:szCs w:val="20"/>
    </w:rPr>
  </w:style>
  <w:style w:type="character" w:customStyle="1" w:styleId="CommentTextChar">
    <w:name w:val="Comment Text Char"/>
    <w:basedOn w:val="DefaultParagraphFont"/>
    <w:link w:val="CommentText"/>
    <w:rsid w:val="009C27CE"/>
    <w:rPr>
      <w:lang w:eastAsia="en-US"/>
    </w:rPr>
  </w:style>
  <w:style w:type="paragraph" w:styleId="CommentSubject">
    <w:name w:val="annotation subject"/>
    <w:basedOn w:val="CommentText"/>
    <w:next w:val="CommentText"/>
    <w:link w:val="CommentSubjectChar"/>
    <w:rsid w:val="009C27CE"/>
    <w:rPr>
      <w:b/>
      <w:bCs/>
    </w:rPr>
  </w:style>
  <w:style w:type="character" w:customStyle="1" w:styleId="CommentSubjectChar">
    <w:name w:val="Comment Subject Char"/>
    <w:basedOn w:val="CommentTextChar"/>
    <w:link w:val="CommentSubject"/>
    <w:rsid w:val="009C27CE"/>
    <w:rPr>
      <w:b/>
      <w:bCs/>
      <w:lang w:eastAsia="en-US"/>
    </w:rPr>
  </w:style>
  <w:style w:type="paragraph" w:styleId="ListParagraph">
    <w:name w:val="List Paragraph"/>
    <w:basedOn w:val="Normal"/>
    <w:uiPriority w:val="34"/>
    <w:qFormat/>
    <w:rsid w:val="001B7FC8"/>
    <w:pPr>
      <w:ind w:left="720"/>
      <w:contextualSpacing/>
    </w:pPr>
  </w:style>
  <w:style w:type="paragraph" w:styleId="Revision">
    <w:name w:val="Revision"/>
    <w:hidden/>
    <w:uiPriority w:val="99"/>
    <w:semiHidden/>
    <w:rsid w:val="00731A93"/>
    <w:rPr>
      <w:sz w:val="24"/>
      <w:szCs w:val="24"/>
      <w:lang w:eastAsia="en-US"/>
    </w:rPr>
  </w:style>
  <w:style w:type="paragraph" w:styleId="NoSpacing">
    <w:name w:val="No Spacing"/>
    <w:uiPriority w:val="1"/>
    <w:qFormat/>
    <w:rsid w:val="00CE68A3"/>
    <w:pPr>
      <w:widowControl w:val="0"/>
      <w:pBdr>
        <w:top w:val="nil"/>
        <w:left w:val="nil"/>
        <w:bottom w:val="nil"/>
        <w:right w:val="nil"/>
        <w:between w:val="nil"/>
      </w:pBdr>
    </w:pPr>
    <w:rPr>
      <w:rFonts w:ascii="Calibri" w:eastAsia="Calibri" w:hAnsi="Calibri" w:cs="Calibri"/>
      <w:color w:val="000000"/>
      <w:sz w:val="22"/>
      <w:szCs w:val="22"/>
      <w:lang w:eastAsia="en-US"/>
    </w:rPr>
  </w:style>
  <w:style w:type="paragraph" w:styleId="FootnoteText">
    <w:name w:val="footnote text"/>
    <w:aliases w:val="Geneva 9,Font: Geneva 9,Boston 10,f,fn,Char,5_G,single space,ft,ADB,FOOTNOTES,ALTS FOOTNOTE,Footnote ak,Footnotes,Footnote Text Char2,Footnote Text Char Char1,Footnote Text Char1 Char Char,Footnote Text Char Char Char Char,otnote Text,A"/>
    <w:basedOn w:val="Normal"/>
    <w:link w:val="FootnoteTextChar"/>
    <w:uiPriority w:val="99"/>
    <w:unhideWhenUsed/>
    <w:qFormat/>
    <w:rsid w:val="004255D4"/>
    <w:rPr>
      <w:rFonts w:cs="Times New Roman"/>
      <w:sz w:val="20"/>
      <w:szCs w:val="20"/>
      <w:lang w:val="en-GB"/>
    </w:rPr>
  </w:style>
  <w:style w:type="character" w:customStyle="1" w:styleId="FootnoteTextChar">
    <w:name w:val="Footnote Text Char"/>
    <w:aliases w:val="Geneva 9 Char,Font: Geneva 9 Char,Boston 10 Char,f Char,fn Char,Char Char,5_G Char,single space Char,ft Char,ADB Char,FOOTNOTES Char,ALTS FOOTNOTE Char,Footnote ak Char,Footnotes Char,Footnote Text Char2 Char,otnote Text Char,A Char"/>
    <w:basedOn w:val="DefaultParagraphFont"/>
    <w:link w:val="FootnoteText"/>
    <w:uiPriority w:val="99"/>
    <w:qFormat/>
    <w:rsid w:val="004255D4"/>
    <w:rPr>
      <w:rFonts w:cs="Times New Roman"/>
      <w:lang w:val="en-GB" w:eastAsia="en-US"/>
    </w:rPr>
  </w:style>
  <w:style w:type="character" w:styleId="FootnoteReference">
    <w:name w:val="footnote reference"/>
    <w:aliases w:val="16 Point,Superscript 6 Point,4_G,SUPERS,ftref,Ref,de nota al pie,Char Char Char Char Car Char,Footnote symbol,Voetnootverwijzing,Fußnotenzeichen2,Times 10 Point,Exposant 3 Point,-E Fußnotenzeichen,ESPON Footnote No,Footnote call,fr,nu"/>
    <w:basedOn w:val="DefaultParagraphFont"/>
    <w:link w:val="CharCharCharCharCarCharChar1CharCharCharChar1Char"/>
    <w:uiPriority w:val="99"/>
    <w:unhideWhenUsed/>
    <w:qFormat/>
    <w:rsid w:val="004255D4"/>
    <w:rPr>
      <w:vertAlign w:val="superscript"/>
    </w:rPr>
  </w:style>
  <w:style w:type="paragraph" w:customStyle="1" w:styleId="CharCharCharCharCarCharChar1CharCharCharChar1Char">
    <w:name w:val="Char Char Char Char Car Char Char1 Char Char Char Char1 Char"/>
    <w:aliases w:val="Char Char Char1 Char Char Char Char1 Char,Char Char Char Char Car Char Char1 Char Char"/>
    <w:basedOn w:val="Normal"/>
    <w:next w:val="Normal"/>
    <w:link w:val="FootnoteReference"/>
    <w:uiPriority w:val="99"/>
    <w:rsid w:val="004255D4"/>
    <w:pPr>
      <w:spacing w:line="240" w:lineRule="exact"/>
      <w:jc w:val="both"/>
    </w:pPr>
    <w:rPr>
      <w:sz w:val="20"/>
      <w:szCs w:val="20"/>
      <w:vertAlign w:val="superscript"/>
      <w:lang w:eastAsia="ja-JP"/>
    </w:rPr>
  </w:style>
  <w:style w:type="character" w:customStyle="1" w:styleId="FooterChar">
    <w:name w:val="Footer Char"/>
    <w:basedOn w:val="DefaultParagraphFont"/>
    <w:link w:val="Footer"/>
    <w:uiPriority w:val="99"/>
    <w:rsid w:val="000A6F68"/>
    <w:rPr>
      <w:sz w:val="24"/>
      <w:szCs w:val="24"/>
      <w:lang w:eastAsia="en-US"/>
    </w:rPr>
  </w:style>
  <w:style w:type="paragraph" w:customStyle="1" w:styleId="xmsolistparagraph">
    <w:name w:val="x_msolistparagraph"/>
    <w:basedOn w:val="Normal"/>
    <w:rsid w:val="00404212"/>
    <w:pPr>
      <w:spacing w:before="100" w:beforeAutospacing="1" w:after="100" w:afterAutospacing="1"/>
    </w:pPr>
    <w:rPr>
      <w:rFonts w:ascii="Times New Roman" w:hAnsi="Times New Roman" w:cs="Times New Roman"/>
    </w:rPr>
  </w:style>
  <w:style w:type="character" w:customStyle="1" w:styleId="xui-provider">
    <w:name w:val="x_ui-provider"/>
    <w:basedOn w:val="DefaultParagraphFont"/>
    <w:rsid w:val="00404212"/>
  </w:style>
  <w:style w:type="character" w:customStyle="1" w:styleId="normaltextrun">
    <w:name w:val="normaltextrun"/>
    <w:basedOn w:val="DefaultParagraphFont"/>
    <w:rsid w:val="00FF37FB"/>
  </w:style>
  <w:style w:type="character" w:customStyle="1" w:styleId="eop">
    <w:name w:val="eop"/>
    <w:basedOn w:val="DefaultParagraphFont"/>
    <w:rsid w:val="00050196"/>
  </w:style>
  <w:style w:type="character" w:customStyle="1" w:styleId="articletext">
    <w:name w:val="article_text"/>
    <w:basedOn w:val="DefaultParagraphFont"/>
    <w:rsid w:val="00650D4B"/>
  </w:style>
  <w:style w:type="paragraph" w:styleId="BodyText">
    <w:name w:val="Body Text"/>
    <w:basedOn w:val="Normal"/>
    <w:link w:val="BodyTextChar"/>
    <w:semiHidden/>
    <w:unhideWhenUsed/>
    <w:rsid w:val="0037027E"/>
    <w:pPr>
      <w:spacing w:after="120"/>
    </w:pPr>
  </w:style>
  <w:style w:type="character" w:customStyle="1" w:styleId="BodyTextChar">
    <w:name w:val="Body Text Char"/>
    <w:basedOn w:val="DefaultParagraphFont"/>
    <w:link w:val="BodyText"/>
    <w:semiHidden/>
    <w:rsid w:val="003702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47">
      <w:bodyDiv w:val="1"/>
      <w:marLeft w:val="0"/>
      <w:marRight w:val="0"/>
      <w:marTop w:val="0"/>
      <w:marBottom w:val="0"/>
      <w:divBdr>
        <w:top w:val="none" w:sz="0" w:space="0" w:color="auto"/>
        <w:left w:val="none" w:sz="0" w:space="0" w:color="auto"/>
        <w:bottom w:val="none" w:sz="0" w:space="0" w:color="auto"/>
        <w:right w:val="none" w:sz="0" w:space="0" w:color="auto"/>
      </w:divBdr>
      <w:divsChild>
        <w:div w:id="424228417">
          <w:marLeft w:val="0"/>
          <w:marRight w:val="0"/>
          <w:marTop w:val="0"/>
          <w:marBottom w:val="0"/>
          <w:divBdr>
            <w:top w:val="none" w:sz="0" w:space="0" w:color="auto"/>
            <w:left w:val="none" w:sz="0" w:space="0" w:color="auto"/>
            <w:bottom w:val="none" w:sz="0" w:space="0" w:color="auto"/>
            <w:right w:val="none" w:sz="0" w:space="0" w:color="auto"/>
          </w:divBdr>
          <w:divsChild>
            <w:div w:id="2115250553">
              <w:marLeft w:val="0"/>
              <w:marRight w:val="0"/>
              <w:marTop w:val="0"/>
              <w:marBottom w:val="0"/>
              <w:divBdr>
                <w:top w:val="none" w:sz="0" w:space="0" w:color="auto"/>
                <w:left w:val="none" w:sz="0" w:space="0" w:color="auto"/>
                <w:bottom w:val="none" w:sz="0" w:space="0" w:color="auto"/>
                <w:right w:val="none" w:sz="0" w:space="0" w:color="auto"/>
              </w:divBdr>
              <w:divsChild>
                <w:div w:id="591737809">
                  <w:marLeft w:val="0"/>
                  <w:marRight w:val="0"/>
                  <w:marTop w:val="0"/>
                  <w:marBottom w:val="0"/>
                  <w:divBdr>
                    <w:top w:val="none" w:sz="0" w:space="0" w:color="auto"/>
                    <w:left w:val="none" w:sz="0" w:space="0" w:color="auto"/>
                    <w:bottom w:val="none" w:sz="0" w:space="0" w:color="auto"/>
                    <w:right w:val="none" w:sz="0" w:space="0" w:color="auto"/>
                  </w:divBdr>
                  <w:divsChild>
                    <w:div w:id="842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0967">
      <w:bodyDiv w:val="1"/>
      <w:marLeft w:val="0"/>
      <w:marRight w:val="0"/>
      <w:marTop w:val="0"/>
      <w:marBottom w:val="0"/>
      <w:divBdr>
        <w:top w:val="none" w:sz="0" w:space="0" w:color="auto"/>
        <w:left w:val="none" w:sz="0" w:space="0" w:color="auto"/>
        <w:bottom w:val="none" w:sz="0" w:space="0" w:color="auto"/>
        <w:right w:val="none" w:sz="0" w:space="0" w:color="auto"/>
      </w:divBdr>
    </w:div>
    <w:div w:id="327295944">
      <w:bodyDiv w:val="1"/>
      <w:marLeft w:val="0"/>
      <w:marRight w:val="0"/>
      <w:marTop w:val="0"/>
      <w:marBottom w:val="0"/>
      <w:divBdr>
        <w:top w:val="none" w:sz="0" w:space="0" w:color="auto"/>
        <w:left w:val="none" w:sz="0" w:space="0" w:color="auto"/>
        <w:bottom w:val="none" w:sz="0" w:space="0" w:color="auto"/>
        <w:right w:val="none" w:sz="0" w:space="0" w:color="auto"/>
      </w:divBdr>
    </w:div>
    <w:div w:id="469320525">
      <w:bodyDiv w:val="1"/>
      <w:marLeft w:val="0"/>
      <w:marRight w:val="0"/>
      <w:marTop w:val="0"/>
      <w:marBottom w:val="0"/>
      <w:divBdr>
        <w:top w:val="none" w:sz="0" w:space="0" w:color="auto"/>
        <w:left w:val="none" w:sz="0" w:space="0" w:color="auto"/>
        <w:bottom w:val="none" w:sz="0" w:space="0" w:color="auto"/>
        <w:right w:val="none" w:sz="0" w:space="0" w:color="auto"/>
      </w:divBdr>
    </w:div>
    <w:div w:id="489252096">
      <w:bodyDiv w:val="1"/>
      <w:marLeft w:val="0"/>
      <w:marRight w:val="0"/>
      <w:marTop w:val="0"/>
      <w:marBottom w:val="0"/>
      <w:divBdr>
        <w:top w:val="none" w:sz="0" w:space="0" w:color="auto"/>
        <w:left w:val="none" w:sz="0" w:space="0" w:color="auto"/>
        <w:bottom w:val="none" w:sz="0" w:space="0" w:color="auto"/>
        <w:right w:val="none" w:sz="0" w:space="0" w:color="auto"/>
      </w:divBdr>
    </w:div>
    <w:div w:id="514228061">
      <w:bodyDiv w:val="1"/>
      <w:marLeft w:val="0"/>
      <w:marRight w:val="0"/>
      <w:marTop w:val="0"/>
      <w:marBottom w:val="0"/>
      <w:divBdr>
        <w:top w:val="none" w:sz="0" w:space="0" w:color="auto"/>
        <w:left w:val="none" w:sz="0" w:space="0" w:color="auto"/>
        <w:bottom w:val="none" w:sz="0" w:space="0" w:color="auto"/>
        <w:right w:val="none" w:sz="0" w:space="0" w:color="auto"/>
      </w:divBdr>
    </w:div>
    <w:div w:id="562716879">
      <w:bodyDiv w:val="1"/>
      <w:marLeft w:val="0"/>
      <w:marRight w:val="0"/>
      <w:marTop w:val="0"/>
      <w:marBottom w:val="0"/>
      <w:divBdr>
        <w:top w:val="none" w:sz="0" w:space="0" w:color="auto"/>
        <w:left w:val="none" w:sz="0" w:space="0" w:color="auto"/>
        <w:bottom w:val="none" w:sz="0" w:space="0" w:color="auto"/>
        <w:right w:val="none" w:sz="0" w:space="0" w:color="auto"/>
      </w:divBdr>
    </w:div>
    <w:div w:id="587882208">
      <w:bodyDiv w:val="1"/>
      <w:marLeft w:val="0"/>
      <w:marRight w:val="0"/>
      <w:marTop w:val="0"/>
      <w:marBottom w:val="0"/>
      <w:divBdr>
        <w:top w:val="none" w:sz="0" w:space="0" w:color="auto"/>
        <w:left w:val="none" w:sz="0" w:space="0" w:color="auto"/>
        <w:bottom w:val="none" w:sz="0" w:space="0" w:color="auto"/>
        <w:right w:val="none" w:sz="0" w:space="0" w:color="auto"/>
      </w:divBdr>
    </w:div>
    <w:div w:id="814564734">
      <w:bodyDiv w:val="1"/>
      <w:marLeft w:val="0"/>
      <w:marRight w:val="0"/>
      <w:marTop w:val="0"/>
      <w:marBottom w:val="0"/>
      <w:divBdr>
        <w:top w:val="none" w:sz="0" w:space="0" w:color="auto"/>
        <w:left w:val="none" w:sz="0" w:space="0" w:color="auto"/>
        <w:bottom w:val="none" w:sz="0" w:space="0" w:color="auto"/>
        <w:right w:val="none" w:sz="0" w:space="0" w:color="auto"/>
      </w:divBdr>
    </w:div>
    <w:div w:id="818688460">
      <w:bodyDiv w:val="1"/>
      <w:marLeft w:val="0"/>
      <w:marRight w:val="0"/>
      <w:marTop w:val="0"/>
      <w:marBottom w:val="0"/>
      <w:divBdr>
        <w:top w:val="none" w:sz="0" w:space="0" w:color="auto"/>
        <w:left w:val="none" w:sz="0" w:space="0" w:color="auto"/>
        <w:bottom w:val="none" w:sz="0" w:space="0" w:color="auto"/>
        <w:right w:val="none" w:sz="0" w:space="0" w:color="auto"/>
      </w:divBdr>
    </w:div>
    <w:div w:id="1021399147">
      <w:bodyDiv w:val="1"/>
      <w:marLeft w:val="0"/>
      <w:marRight w:val="0"/>
      <w:marTop w:val="0"/>
      <w:marBottom w:val="0"/>
      <w:divBdr>
        <w:top w:val="none" w:sz="0" w:space="0" w:color="auto"/>
        <w:left w:val="none" w:sz="0" w:space="0" w:color="auto"/>
        <w:bottom w:val="none" w:sz="0" w:space="0" w:color="auto"/>
        <w:right w:val="none" w:sz="0" w:space="0" w:color="auto"/>
      </w:divBdr>
    </w:div>
    <w:div w:id="1047996477">
      <w:bodyDiv w:val="1"/>
      <w:marLeft w:val="0"/>
      <w:marRight w:val="0"/>
      <w:marTop w:val="0"/>
      <w:marBottom w:val="0"/>
      <w:divBdr>
        <w:top w:val="none" w:sz="0" w:space="0" w:color="auto"/>
        <w:left w:val="none" w:sz="0" w:space="0" w:color="auto"/>
        <w:bottom w:val="none" w:sz="0" w:space="0" w:color="auto"/>
        <w:right w:val="none" w:sz="0" w:space="0" w:color="auto"/>
      </w:divBdr>
    </w:div>
    <w:div w:id="1112162985">
      <w:bodyDiv w:val="1"/>
      <w:marLeft w:val="0"/>
      <w:marRight w:val="0"/>
      <w:marTop w:val="0"/>
      <w:marBottom w:val="0"/>
      <w:divBdr>
        <w:top w:val="none" w:sz="0" w:space="0" w:color="auto"/>
        <w:left w:val="none" w:sz="0" w:space="0" w:color="auto"/>
        <w:bottom w:val="none" w:sz="0" w:space="0" w:color="auto"/>
        <w:right w:val="none" w:sz="0" w:space="0" w:color="auto"/>
      </w:divBdr>
    </w:div>
    <w:div w:id="1182625260">
      <w:bodyDiv w:val="1"/>
      <w:marLeft w:val="0"/>
      <w:marRight w:val="0"/>
      <w:marTop w:val="0"/>
      <w:marBottom w:val="0"/>
      <w:divBdr>
        <w:top w:val="none" w:sz="0" w:space="0" w:color="auto"/>
        <w:left w:val="none" w:sz="0" w:space="0" w:color="auto"/>
        <w:bottom w:val="none" w:sz="0" w:space="0" w:color="auto"/>
        <w:right w:val="none" w:sz="0" w:space="0" w:color="auto"/>
      </w:divBdr>
    </w:div>
    <w:div w:id="1220826854">
      <w:bodyDiv w:val="1"/>
      <w:marLeft w:val="0"/>
      <w:marRight w:val="0"/>
      <w:marTop w:val="0"/>
      <w:marBottom w:val="0"/>
      <w:divBdr>
        <w:top w:val="none" w:sz="0" w:space="0" w:color="auto"/>
        <w:left w:val="none" w:sz="0" w:space="0" w:color="auto"/>
        <w:bottom w:val="none" w:sz="0" w:space="0" w:color="auto"/>
        <w:right w:val="none" w:sz="0" w:space="0" w:color="auto"/>
      </w:divBdr>
      <w:divsChild>
        <w:div w:id="1847599802">
          <w:marLeft w:val="0"/>
          <w:marRight w:val="0"/>
          <w:marTop w:val="0"/>
          <w:marBottom w:val="0"/>
          <w:divBdr>
            <w:top w:val="none" w:sz="0" w:space="0" w:color="auto"/>
            <w:left w:val="none" w:sz="0" w:space="0" w:color="auto"/>
            <w:bottom w:val="none" w:sz="0" w:space="0" w:color="auto"/>
            <w:right w:val="none" w:sz="0" w:space="0" w:color="auto"/>
          </w:divBdr>
          <w:divsChild>
            <w:div w:id="2025553101">
              <w:marLeft w:val="0"/>
              <w:marRight w:val="0"/>
              <w:marTop w:val="0"/>
              <w:marBottom w:val="0"/>
              <w:divBdr>
                <w:top w:val="none" w:sz="0" w:space="0" w:color="auto"/>
                <w:left w:val="none" w:sz="0" w:space="0" w:color="auto"/>
                <w:bottom w:val="none" w:sz="0" w:space="0" w:color="auto"/>
                <w:right w:val="none" w:sz="0" w:space="0" w:color="auto"/>
              </w:divBdr>
              <w:divsChild>
                <w:div w:id="396705039">
                  <w:marLeft w:val="0"/>
                  <w:marRight w:val="0"/>
                  <w:marTop w:val="0"/>
                  <w:marBottom w:val="0"/>
                  <w:divBdr>
                    <w:top w:val="none" w:sz="0" w:space="0" w:color="auto"/>
                    <w:left w:val="none" w:sz="0" w:space="0" w:color="auto"/>
                    <w:bottom w:val="none" w:sz="0" w:space="0" w:color="auto"/>
                    <w:right w:val="none" w:sz="0" w:space="0" w:color="auto"/>
                  </w:divBdr>
                  <w:divsChild>
                    <w:div w:id="1535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0264">
      <w:bodyDiv w:val="1"/>
      <w:marLeft w:val="0"/>
      <w:marRight w:val="0"/>
      <w:marTop w:val="0"/>
      <w:marBottom w:val="0"/>
      <w:divBdr>
        <w:top w:val="none" w:sz="0" w:space="0" w:color="auto"/>
        <w:left w:val="none" w:sz="0" w:space="0" w:color="auto"/>
        <w:bottom w:val="none" w:sz="0" w:space="0" w:color="auto"/>
        <w:right w:val="none" w:sz="0" w:space="0" w:color="auto"/>
      </w:divBdr>
    </w:div>
    <w:div w:id="1550385340">
      <w:bodyDiv w:val="1"/>
      <w:marLeft w:val="0"/>
      <w:marRight w:val="0"/>
      <w:marTop w:val="0"/>
      <w:marBottom w:val="0"/>
      <w:divBdr>
        <w:top w:val="none" w:sz="0" w:space="0" w:color="auto"/>
        <w:left w:val="none" w:sz="0" w:space="0" w:color="auto"/>
        <w:bottom w:val="none" w:sz="0" w:space="0" w:color="auto"/>
        <w:right w:val="none" w:sz="0" w:space="0" w:color="auto"/>
      </w:divBdr>
    </w:div>
    <w:div w:id="1567493309">
      <w:bodyDiv w:val="1"/>
      <w:marLeft w:val="0"/>
      <w:marRight w:val="0"/>
      <w:marTop w:val="0"/>
      <w:marBottom w:val="0"/>
      <w:divBdr>
        <w:top w:val="none" w:sz="0" w:space="0" w:color="auto"/>
        <w:left w:val="none" w:sz="0" w:space="0" w:color="auto"/>
        <w:bottom w:val="none" w:sz="0" w:space="0" w:color="auto"/>
        <w:right w:val="none" w:sz="0" w:space="0" w:color="auto"/>
      </w:divBdr>
    </w:div>
    <w:div w:id="1571501627">
      <w:bodyDiv w:val="1"/>
      <w:marLeft w:val="0"/>
      <w:marRight w:val="0"/>
      <w:marTop w:val="0"/>
      <w:marBottom w:val="0"/>
      <w:divBdr>
        <w:top w:val="none" w:sz="0" w:space="0" w:color="auto"/>
        <w:left w:val="none" w:sz="0" w:space="0" w:color="auto"/>
        <w:bottom w:val="none" w:sz="0" w:space="0" w:color="auto"/>
        <w:right w:val="none" w:sz="0" w:space="0" w:color="auto"/>
      </w:divBdr>
    </w:div>
    <w:div w:id="1837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603697-6339-4E23-8BD3-1C536BD02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6D277-10AA-4280-B3E1-78500434BE9A}">
  <ds:schemaRefs>
    <ds:schemaRef ds:uri="http://schemas.openxmlformats.org/officeDocument/2006/bibliography"/>
  </ds:schemaRefs>
</ds:datastoreItem>
</file>

<file path=customXml/itemProps3.xml><?xml version="1.0" encoding="utf-8"?>
<ds:datastoreItem xmlns:ds="http://schemas.openxmlformats.org/officeDocument/2006/customXml" ds:itemID="{4645C990-FF4B-4C05-BB39-C967B7D56809}">
  <ds:schemaRefs>
    <ds:schemaRef ds:uri="http://schemas.microsoft.com/sharepoint/v3/contenttype/forms"/>
  </ds:schemaRefs>
</ds:datastoreItem>
</file>

<file path=customXml/itemProps4.xml><?xml version="1.0" encoding="utf-8"?>
<ds:datastoreItem xmlns:ds="http://schemas.openxmlformats.org/officeDocument/2006/customXml" ds:itemID="{22A4586E-D753-402A-A618-21C9B592B680}">
  <ds:schemaRefs>
    <ds:schemaRef ds:uri="http://schemas.microsoft.com/office/2006/metadata/properties"/>
    <ds:schemaRef ds:uri="http://schemas.microsoft.com/sharepoint/v3"/>
    <ds:schemaRef ds:uri="cd15f4be-4c84-43e0-9533-8b612df0f21c"/>
    <ds:schemaRef ds:uri="http://schemas.microsoft.com/office/infopath/2007/PartnerControls"/>
    <ds:schemaRef ds:uri="f57df1ab-6810-4fa8-9caa-de92a9b262c5"/>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Conservation International</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kwitt</dc:creator>
  <cp:lastModifiedBy>Maria Belen Vallejo</cp:lastModifiedBy>
  <cp:revision>2</cp:revision>
  <cp:lastPrinted>2022-10-11T19:10:00Z</cp:lastPrinted>
  <dcterms:created xsi:type="dcterms:W3CDTF">2025-02-19T19:24:00Z</dcterms:created>
  <dcterms:modified xsi:type="dcterms:W3CDTF">2025-02-19T19:24:00Z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0x0101001BF059D37075E74BBCCAADE8008515BE</vt:lpwstr>
  </property>
  <property fmtid="{D5CDD505-2E9C-101B-9397-08002B2CF9AE}" pid="3" name="MediaServiceImageTags">
    <vt:lpwstr/>
  </property>
</Properties>
</file>