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6E81CA" w14:textId="77777777" w:rsidR="007C27FB" w:rsidRPr="006F199E" w:rsidRDefault="007C27FB" w:rsidP="008863DB">
      <w:pPr>
        <w:pStyle w:val="Title"/>
        <w:ind w:right="-720"/>
        <w:rPr>
          <w:rFonts w:ascii="Proxima Nova Rg" w:hAnsi="Proxima Nova Rg" w:cs="Arial"/>
          <w:szCs w:val="28"/>
          <w:lang w:val="es-ES_tradnl"/>
        </w:rPr>
      </w:pPr>
    </w:p>
    <w:p w14:paraId="2675DA48" w14:textId="77777777" w:rsidR="007C27FB" w:rsidRPr="00F55F89" w:rsidRDefault="007C27FB" w:rsidP="008863DB">
      <w:pPr>
        <w:pStyle w:val="Title"/>
        <w:ind w:left="-90" w:right="-90"/>
        <w:rPr>
          <w:rFonts w:ascii="Proxima Nova Rg" w:hAnsi="Proxima Nova Rg" w:cs="Arial"/>
          <w:szCs w:val="28"/>
          <w:lang w:val="en-US"/>
        </w:rPr>
      </w:pPr>
      <w:r w:rsidRPr="00F55F89">
        <w:rPr>
          <w:rFonts w:ascii="Proxima Nova Rg" w:hAnsi="Proxima Nova Rg" w:cs="Arial"/>
          <w:szCs w:val="28"/>
          <w:lang w:val="en-US"/>
        </w:rPr>
        <w:t xml:space="preserve">Términos de </w:t>
      </w:r>
      <w:proofErr w:type="spellStart"/>
      <w:r w:rsidRPr="00F55F89">
        <w:rPr>
          <w:rFonts w:ascii="Proxima Nova Rg" w:hAnsi="Proxima Nova Rg" w:cs="Arial"/>
          <w:szCs w:val="28"/>
          <w:lang w:val="en-US"/>
        </w:rPr>
        <w:t>Referencia</w:t>
      </w:r>
      <w:proofErr w:type="spellEnd"/>
    </w:p>
    <w:p w14:paraId="1243C2F7" w14:textId="77777777" w:rsidR="007C27FB" w:rsidRPr="00F55F89" w:rsidRDefault="007C27FB" w:rsidP="008863DB">
      <w:pPr>
        <w:pStyle w:val="Title"/>
        <w:ind w:left="-90" w:right="-90"/>
        <w:rPr>
          <w:rFonts w:ascii="Proxima Nova Rg" w:hAnsi="Proxima Nova Rg" w:cs="Arial"/>
          <w:b w:val="0"/>
          <w:bCs w:val="0"/>
          <w:szCs w:val="28"/>
          <w:lang w:val="en-US"/>
        </w:rPr>
      </w:pPr>
      <w:r w:rsidRPr="00F55F89">
        <w:rPr>
          <w:rFonts w:ascii="Proxima Nova Rg" w:hAnsi="Proxima Nova Rg" w:cs="Arial"/>
          <w:szCs w:val="28"/>
          <w:lang w:val="en-US"/>
        </w:rPr>
        <w:t>Conservación Internacional</w:t>
      </w:r>
    </w:p>
    <w:p w14:paraId="4C9B4A28" w14:textId="77777777" w:rsidR="007C27FB" w:rsidRPr="006F199E" w:rsidRDefault="007C27FB" w:rsidP="00FA51A9">
      <w:pPr>
        <w:jc w:val="both"/>
        <w:rPr>
          <w:rFonts w:ascii="Proxima Nova Rg" w:hAnsi="Proxima Nova Rg" w:cs="Arial"/>
          <w:sz w:val="22"/>
          <w:szCs w:val="22"/>
          <w:lang w:val="es-ES_tradnl"/>
        </w:rPr>
      </w:pPr>
    </w:p>
    <w:p w14:paraId="2E5482A8" w14:textId="5B42AA34" w:rsidR="00A72C72" w:rsidRPr="00A72C72" w:rsidRDefault="007C27FB" w:rsidP="00A72C72">
      <w:pPr>
        <w:autoSpaceDE w:val="0"/>
        <w:autoSpaceDN w:val="0"/>
        <w:adjustRightInd w:val="0"/>
        <w:jc w:val="both"/>
        <w:rPr>
          <w:rFonts w:ascii="Proxima Nova Rg" w:hAnsi="Proxima Nova Rg" w:cs="CIDFont+F1"/>
          <w:sz w:val="22"/>
          <w:szCs w:val="22"/>
          <w:lang w:val="en-US"/>
        </w:rPr>
      </w:pPr>
      <w:r w:rsidRPr="007C27FB">
        <w:rPr>
          <w:rFonts w:ascii="Proxima Nova Rg" w:hAnsi="Proxima Nova Rg" w:cs="CIDFont+F1"/>
          <w:sz w:val="22"/>
          <w:szCs w:val="22"/>
          <w:lang w:val="en-US"/>
        </w:rPr>
        <w:t xml:space="preserve">Name of the project: </w:t>
      </w:r>
      <w:r w:rsidR="002357B0" w:rsidRPr="002357B0">
        <w:rPr>
          <w:rFonts w:ascii="Proxima Nova Rg" w:hAnsi="Proxima Nova Rg" w:cs="CIDFont+F1"/>
          <w:sz w:val="22"/>
          <w:szCs w:val="22"/>
          <w:lang w:val="en-US"/>
        </w:rPr>
        <w:t>Strengthening of municipal protected areas of the Quito Metropolitan District</w:t>
      </w:r>
      <w:r w:rsidR="00A72C72" w:rsidRPr="00A72C72">
        <w:rPr>
          <w:rFonts w:ascii="Proxima Nova Rg" w:hAnsi="Proxima Nova Rg" w:cs="CIDFont+F1"/>
          <w:sz w:val="22"/>
          <w:szCs w:val="22"/>
          <w:lang w:val="en-US"/>
        </w:rPr>
        <w:t xml:space="preserve"> CEPF: 113979</w:t>
      </w:r>
    </w:p>
    <w:p w14:paraId="6899ED4E" w14:textId="77777777" w:rsidR="007C27FB" w:rsidRPr="007C27FB" w:rsidRDefault="007C27FB" w:rsidP="00FA51A9">
      <w:pPr>
        <w:jc w:val="both"/>
        <w:rPr>
          <w:rFonts w:ascii="Proxima Nova Rg" w:hAnsi="Proxima Nova Rg" w:cs="Arial"/>
          <w:sz w:val="22"/>
          <w:szCs w:val="22"/>
          <w:lang w:val="en-US"/>
        </w:rPr>
      </w:pPr>
    </w:p>
    <w:p w14:paraId="7431B395" w14:textId="77777777" w:rsidR="007C27FB" w:rsidRPr="007C27FB" w:rsidRDefault="007C27FB" w:rsidP="00FA51A9">
      <w:pPr>
        <w:pStyle w:val="Heading1"/>
        <w:jc w:val="both"/>
        <w:rPr>
          <w:rFonts w:ascii="Proxima Nova Rg" w:hAnsi="Proxima Nova Rg" w:cs="Arial"/>
          <w:sz w:val="22"/>
          <w:szCs w:val="22"/>
        </w:rPr>
      </w:pPr>
      <w:r w:rsidRPr="007C27FB">
        <w:rPr>
          <w:rFonts w:ascii="Proxima Nova Rg" w:hAnsi="Proxima Nova Rg" w:cs="Arial"/>
          <w:sz w:val="22"/>
          <w:szCs w:val="22"/>
        </w:rPr>
        <w:t>I. Información General</w:t>
      </w:r>
    </w:p>
    <w:p w14:paraId="31C34AB3" w14:textId="77777777" w:rsidR="007C27FB" w:rsidRPr="007C27FB" w:rsidRDefault="007C27FB" w:rsidP="00FA51A9">
      <w:pPr>
        <w:pStyle w:val="BodyText3"/>
        <w:jc w:val="both"/>
        <w:rPr>
          <w:rFonts w:ascii="Proxima Nova Rg" w:hAnsi="Proxima Nova Rg" w:cs="Arial"/>
          <w:i w:val="0"/>
          <w:sz w:val="22"/>
          <w:szCs w:val="22"/>
        </w:rPr>
      </w:pPr>
      <w:r w:rsidRPr="007C27FB">
        <w:rPr>
          <w:rFonts w:ascii="Proxima Nova Rg" w:hAnsi="Proxima Nova Rg" w:cs="Arial"/>
          <w:b/>
          <w:sz w:val="22"/>
          <w:szCs w:val="22"/>
        </w:rPr>
        <w:t>Título de la Consultoría:</w:t>
      </w:r>
    </w:p>
    <w:p w14:paraId="2C157A56" w14:textId="77777777" w:rsidR="007C27FB" w:rsidRPr="007C27FB" w:rsidRDefault="007C27FB" w:rsidP="00FA51A9">
      <w:pPr>
        <w:pStyle w:val="BodyText3"/>
        <w:jc w:val="both"/>
        <w:rPr>
          <w:rFonts w:ascii="Proxima Nova Rg" w:hAnsi="Proxima Nova Rg" w:cs="Arial"/>
          <w:i w:val="0"/>
          <w:sz w:val="22"/>
          <w:szCs w:val="22"/>
        </w:rPr>
      </w:pPr>
    </w:p>
    <w:p w14:paraId="43804923" w14:textId="3EB4DA4B" w:rsidR="007C27FB" w:rsidRPr="00FA51A9" w:rsidRDefault="002357B0" w:rsidP="00FA51A9">
      <w:pPr>
        <w:autoSpaceDE w:val="0"/>
        <w:autoSpaceDN w:val="0"/>
        <w:adjustRightInd w:val="0"/>
        <w:jc w:val="both"/>
        <w:rPr>
          <w:rFonts w:ascii="Proxima Nova Rg" w:hAnsi="Proxima Nova Rg" w:cs="CIDFont+F1"/>
          <w:b/>
          <w:bCs/>
          <w:sz w:val="22"/>
          <w:szCs w:val="22"/>
          <w:lang w:val="es-EC"/>
        </w:rPr>
      </w:pPr>
      <w:r w:rsidRPr="00FA51A9">
        <w:rPr>
          <w:rFonts w:ascii="Proxima Nova Rg" w:hAnsi="Proxima Nova Rg" w:cs="CIDFont+F1"/>
          <w:b/>
          <w:bCs/>
          <w:sz w:val="22"/>
          <w:szCs w:val="22"/>
          <w:lang w:val="es-EC"/>
        </w:rPr>
        <w:t>Actualización de</w:t>
      </w:r>
      <w:r w:rsidR="00284790">
        <w:rPr>
          <w:rFonts w:ascii="Proxima Nova Rg" w:hAnsi="Proxima Nova Rg" w:cs="CIDFont+F1"/>
          <w:b/>
          <w:bCs/>
          <w:sz w:val="22"/>
          <w:szCs w:val="22"/>
          <w:lang w:val="es-EC"/>
        </w:rPr>
        <w:t xml:space="preserve"> la </w:t>
      </w:r>
      <w:r w:rsidR="000575D5" w:rsidRPr="000575D5">
        <w:rPr>
          <w:rFonts w:ascii="Proxima Nova Rg" w:hAnsi="Proxima Nova Rg" w:cs="CIDFont+F1"/>
          <w:b/>
          <w:bCs/>
          <w:sz w:val="22"/>
          <w:szCs w:val="22"/>
          <w:lang w:val="es-EC"/>
        </w:rPr>
        <w:t xml:space="preserve">Estrategia del Subsistema Metropolitano de Áreas Naturales Protegidas (SMANP) del Distrito Metropolitano de Quito </w:t>
      </w:r>
    </w:p>
    <w:p w14:paraId="07218E43" w14:textId="77777777" w:rsidR="00FA51A9" w:rsidRPr="00505660" w:rsidRDefault="00FA51A9" w:rsidP="00FA51A9">
      <w:pPr>
        <w:autoSpaceDE w:val="0"/>
        <w:autoSpaceDN w:val="0"/>
        <w:adjustRightInd w:val="0"/>
        <w:jc w:val="both"/>
        <w:rPr>
          <w:rFonts w:ascii="Proxima Nova Rg" w:hAnsi="Proxima Nova Rg" w:cs="CIDFont+F1"/>
          <w:sz w:val="22"/>
          <w:szCs w:val="22"/>
        </w:rPr>
      </w:pPr>
    </w:p>
    <w:p w14:paraId="4D02C0D6" w14:textId="7113D132" w:rsidR="007C27FB" w:rsidRPr="006F199E" w:rsidRDefault="00FA51A9" w:rsidP="00FA51A9">
      <w:pPr>
        <w:autoSpaceDE w:val="0"/>
        <w:autoSpaceDN w:val="0"/>
        <w:adjustRightInd w:val="0"/>
        <w:jc w:val="both"/>
        <w:rPr>
          <w:rFonts w:ascii="Proxima Nova Rg" w:hAnsi="Proxima Nova Rg" w:cs="CIDFont+F1"/>
          <w:sz w:val="22"/>
          <w:szCs w:val="22"/>
          <w:lang w:val="en-US"/>
        </w:rPr>
      </w:pPr>
      <w:r w:rsidRPr="006F199E">
        <w:rPr>
          <w:rFonts w:ascii="Proxima Nova Rg" w:hAnsi="Proxima Nova Rg" w:cs="CIDFont+F1"/>
          <w:sz w:val="22"/>
          <w:szCs w:val="22"/>
          <w:lang w:val="en-US"/>
        </w:rPr>
        <w:t xml:space="preserve">Update of the </w:t>
      </w:r>
      <w:r w:rsidR="00A8502D" w:rsidRPr="006F199E">
        <w:rPr>
          <w:rFonts w:ascii="Proxima Nova Rg" w:hAnsi="Proxima Nova Rg" w:cs="CIDFont+F1"/>
          <w:sz w:val="22"/>
          <w:szCs w:val="22"/>
          <w:lang w:val="en-US"/>
        </w:rPr>
        <w:t xml:space="preserve">Quito Metropolitan District </w:t>
      </w:r>
      <w:r w:rsidRPr="006F199E">
        <w:rPr>
          <w:rFonts w:ascii="Proxima Nova Rg" w:hAnsi="Proxima Nova Rg" w:cs="CIDFont+F1"/>
          <w:sz w:val="22"/>
          <w:szCs w:val="22"/>
          <w:lang w:val="en-US"/>
        </w:rPr>
        <w:t xml:space="preserve">Municipal Subsystem of Protected Natural Areas and Ecological Corridors (SMANP – CC) </w:t>
      </w:r>
      <w:r w:rsidR="00A8502D" w:rsidRPr="006F199E">
        <w:rPr>
          <w:rFonts w:ascii="Proxima Nova Rg" w:hAnsi="Proxima Nova Rg" w:cs="CIDFont+F1"/>
          <w:sz w:val="22"/>
          <w:szCs w:val="22"/>
          <w:lang w:val="en-US"/>
        </w:rPr>
        <w:t>Strategy</w:t>
      </w:r>
      <w:r w:rsidRPr="006F199E">
        <w:rPr>
          <w:rFonts w:ascii="Proxima Nova Rg" w:hAnsi="Proxima Nova Rg" w:cs="CIDFont+F1"/>
          <w:sz w:val="22"/>
          <w:szCs w:val="22"/>
          <w:lang w:val="en-US"/>
        </w:rPr>
        <w:t>.</w:t>
      </w:r>
      <w:r w:rsidR="007C27FB" w:rsidRPr="006F199E">
        <w:rPr>
          <w:rFonts w:ascii="Proxima Nova Rg" w:hAnsi="Proxima Nova Rg" w:cs="CIDFont+F1"/>
          <w:sz w:val="22"/>
          <w:szCs w:val="22"/>
          <w:lang w:val="en-US"/>
        </w:rPr>
        <w:t xml:space="preserve"> </w:t>
      </w:r>
    </w:p>
    <w:p w14:paraId="24521A18" w14:textId="77777777" w:rsidR="00FA51A9" w:rsidRPr="006F199E" w:rsidRDefault="00FA51A9" w:rsidP="00FA51A9">
      <w:pPr>
        <w:autoSpaceDE w:val="0"/>
        <w:autoSpaceDN w:val="0"/>
        <w:adjustRightInd w:val="0"/>
        <w:jc w:val="both"/>
        <w:rPr>
          <w:rFonts w:ascii="Proxima Nova Rg" w:hAnsi="Proxima Nova Rg" w:cs="CIDFont+F1"/>
          <w:sz w:val="22"/>
          <w:szCs w:val="22"/>
          <w:lang w:val="en-US"/>
        </w:rPr>
      </w:pPr>
    </w:p>
    <w:tbl>
      <w:tblPr>
        <w:tblW w:w="8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4"/>
        <w:gridCol w:w="5742"/>
      </w:tblGrid>
      <w:tr w:rsidR="007C27FB" w:rsidRPr="007C27FB" w14:paraId="450452C3" w14:textId="77777777" w:rsidTr="00AA53F4">
        <w:tc>
          <w:tcPr>
            <w:tcW w:w="3114" w:type="dxa"/>
          </w:tcPr>
          <w:p w14:paraId="7DACA429" w14:textId="77777777" w:rsidR="007C27FB" w:rsidRPr="007C27FB" w:rsidRDefault="007C27FB" w:rsidP="009640A2">
            <w:pPr>
              <w:spacing w:before="120" w:after="120"/>
              <w:jc w:val="both"/>
              <w:rPr>
                <w:rFonts w:ascii="Proxima Nova Rg" w:hAnsi="Proxima Nova Rg" w:cs="CIDFont+F1"/>
                <w:b/>
                <w:bCs/>
                <w:sz w:val="22"/>
                <w:szCs w:val="22"/>
                <w:lang w:val="es-EC"/>
              </w:rPr>
            </w:pPr>
            <w:r w:rsidRPr="007C27FB">
              <w:rPr>
                <w:rFonts w:ascii="Proxima Nova Rg" w:hAnsi="Proxima Nova Rg" w:cs="CIDFont+F1"/>
                <w:b/>
                <w:bCs/>
                <w:sz w:val="22"/>
                <w:szCs w:val="22"/>
                <w:lang w:val="es-EC"/>
              </w:rPr>
              <w:t xml:space="preserve">País (o países) del proyecto: </w:t>
            </w:r>
          </w:p>
        </w:tc>
        <w:tc>
          <w:tcPr>
            <w:tcW w:w="5742" w:type="dxa"/>
          </w:tcPr>
          <w:p w14:paraId="6322B19A" w14:textId="77777777" w:rsidR="007C27FB" w:rsidRPr="007C27FB" w:rsidRDefault="007C27FB" w:rsidP="009640A2">
            <w:pPr>
              <w:spacing w:before="120" w:after="120"/>
              <w:jc w:val="both"/>
              <w:rPr>
                <w:rFonts w:ascii="Proxima Nova Rg" w:hAnsi="Proxima Nova Rg" w:cs="CIDFont+F1"/>
                <w:sz w:val="22"/>
                <w:szCs w:val="22"/>
                <w:lang w:val="en-US"/>
              </w:rPr>
            </w:pPr>
            <w:r w:rsidRPr="007C27FB">
              <w:rPr>
                <w:rFonts w:ascii="Proxima Nova Rg" w:hAnsi="Proxima Nova Rg" w:cs="CIDFont+F1"/>
                <w:sz w:val="22"/>
                <w:szCs w:val="22"/>
                <w:lang w:val="en-US"/>
              </w:rPr>
              <w:t xml:space="preserve">Ecuador </w:t>
            </w:r>
          </w:p>
        </w:tc>
      </w:tr>
      <w:tr w:rsidR="007C27FB" w:rsidRPr="007C27FB" w14:paraId="7C3EAA68" w14:textId="77777777" w:rsidTr="00AA53F4">
        <w:tc>
          <w:tcPr>
            <w:tcW w:w="3114" w:type="dxa"/>
          </w:tcPr>
          <w:p w14:paraId="51E7D94E" w14:textId="77777777" w:rsidR="007C27FB" w:rsidRPr="007C27FB" w:rsidRDefault="007C27FB" w:rsidP="009640A2">
            <w:pPr>
              <w:tabs>
                <w:tab w:val="center" w:pos="2106"/>
              </w:tabs>
              <w:spacing w:before="120" w:after="120"/>
              <w:jc w:val="both"/>
              <w:rPr>
                <w:rFonts w:ascii="Proxima Nova Rg" w:hAnsi="Proxima Nova Rg" w:cs="CIDFont+F1"/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7C27FB">
              <w:rPr>
                <w:rFonts w:ascii="Proxima Nova Rg" w:hAnsi="Proxima Nova Rg" w:cs="CIDFont+F1"/>
                <w:b/>
                <w:bCs/>
                <w:sz w:val="22"/>
                <w:szCs w:val="22"/>
                <w:lang w:val="en-US"/>
              </w:rPr>
              <w:t>Área</w:t>
            </w:r>
            <w:proofErr w:type="spellEnd"/>
            <w:r w:rsidRPr="007C27FB">
              <w:rPr>
                <w:rFonts w:ascii="Proxima Nova Rg" w:hAnsi="Proxima Nova Rg" w:cs="CIDFont+F1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7C27FB">
              <w:rPr>
                <w:rFonts w:ascii="Proxima Nova Rg" w:hAnsi="Proxima Nova Rg" w:cs="CIDFont+F1"/>
                <w:b/>
                <w:bCs/>
                <w:sz w:val="22"/>
                <w:szCs w:val="22"/>
                <w:lang w:val="en-US"/>
              </w:rPr>
              <w:t>dentro</w:t>
            </w:r>
            <w:proofErr w:type="spellEnd"/>
            <w:r w:rsidRPr="007C27FB">
              <w:rPr>
                <w:rFonts w:ascii="Proxima Nova Rg" w:hAnsi="Proxima Nova Rg" w:cs="CIDFont+F1"/>
                <w:b/>
                <w:bCs/>
                <w:sz w:val="22"/>
                <w:szCs w:val="22"/>
                <w:lang w:val="en-US"/>
              </w:rPr>
              <w:t xml:space="preserve"> del </w:t>
            </w:r>
            <w:proofErr w:type="spellStart"/>
            <w:r w:rsidRPr="007C27FB">
              <w:rPr>
                <w:rFonts w:ascii="Proxima Nova Rg" w:hAnsi="Proxima Nova Rg" w:cs="CIDFont+F1"/>
                <w:b/>
                <w:bCs/>
                <w:sz w:val="22"/>
                <w:szCs w:val="22"/>
                <w:lang w:val="en-US"/>
              </w:rPr>
              <w:t>país</w:t>
            </w:r>
            <w:proofErr w:type="spellEnd"/>
            <w:r w:rsidRPr="007C27FB">
              <w:rPr>
                <w:rFonts w:ascii="Proxima Nova Rg" w:hAnsi="Proxima Nova Rg" w:cs="CIDFont+F1"/>
                <w:b/>
                <w:bCs/>
                <w:sz w:val="22"/>
                <w:szCs w:val="22"/>
                <w:lang w:val="en-US"/>
              </w:rPr>
              <w:t xml:space="preserve">: </w:t>
            </w:r>
          </w:p>
        </w:tc>
        <w:tc>
          <w:tcPr>
            <w:tcW w:w="5742" w:type="dxa"/>
          </w:tcPr>
          <w:p w14:paraId="468876B4" w14:textId="1B3DF5CB" w:rsidR="007C27FB" w:rsidRPr="007C27FB" w:rsidRDefault="007C27FB" w:rsidP="009640A2">
            <w:pPr>
              <w:tabs>
                <w:tab w:val="center" w:pos="2106"/>
              </w:tabs>
              <w:spacing w:before="120" w:after="120"/>
              <w:jc w:val="both"/>
              <w:rPr>
                <w:rFonts w:ascii="Proxima Nova Rg" w:hAnsi="Proxima Nova Rg" w:cs="CIDFont+F1"/>
                <w:sz w:val="22"/>
                <w:szCs w:val="22"/>
                <w:lang w:val="en-US"/>
              </w:rPr>
            </w:pPr>
            <w:r w:rsidRPr="007C27FB">
              <w:rPr>
                <w:rFonts w:ascii="Proxima Nova Rg" w:hAnsi="Proxima Nova Rg" w:cs="CIDFont+F1"/>
                <w:sz w:val="22"/>
                <w:szCs w:val="22"/>
                <w:lang w:val="en-US"/>
              </w:rPr>
              <w:t xml:space="preserve">Distrito </w:t>
            </w:r>
            <w:proofErr w:type="spellStart"/>
            <w:r w:rsidRPr="007C27FB">
              <w:rPr>
                <w:rFonts w:ascii="Proxima Nova Rg" w:hAnsi="Proxima Nova Rg" w:cs="CIDFont+F1"/>
                <w:sz w:val="22"/>
                <w:szCs w:val="22"/>
                <w:lang w:val="en-US"/>
              </w:rPr>
              <w:t>Metropolitano</w:t>
            </w:r>
            <w:proofErr w:type="spellEnd"/>
            <w:r w:rsidRPr="007C27FB">
              <w:rPr>
                <w:rFonts w:ascii="Proxima Nova Rg" w:hAnsi="Proxima Nova Rg" w:cs="CIDFont+F1"/>
                <w:sz w:val="22"/>
                <w:szCs w:val="22"/>
                <w:lang w:val="en-US"/>
              </w:rPr>
              <w:t xml:space="preserve"> de Quito</w:t>
            </w:r>
          </w:p>
        </w:tc>
      </w:tr>
      <w:tr w:rsidR="007C27FB" w:rsidRPr="00F55F89" w14:paraId="6960272B" w14:textId="77777777" w:rsidTr="00AA53F4">
        <w:trPr>
          <w:trHeight w:val="278"/>
        </w:trPr>
        <w:tc>
          <w:tcPr>
            <w:tcW w:w="3114" w:type="dxa"/>
          </w:tcPr>
          <w:p w14:paraId="0B1C61E1" w14:textId="77777777" w:rsidR="007C27FB" w:rsidRPr="007C27FB" w:rsidRDefault="007C27FB" w:rsidP="009640A2">
            <w:pPr>
              <w:spacing w:before="120" w:after="120"/>
              <w:jc w:val="both"/>
              <w:rPr>
                <w:rFonts w:ascii="Proxima Nova Rg" w:hAnsi="Proxima Nova Rg" w:cs="CIDFont+F1"/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7C27FB">
              <w:rPr>
                <w:rFonts w:ascii="Proxima Nova Rg" w:hAnsi="Proxima Nova Rg" w:cs="CIDFont+F1"/>
                <w:b/>
                <w:bCs/>
                <w:sz w:val="22"/>
                <w:szCs w:val="22"/>
                <w:lang w:val="en-US"/>
              </w:rPr>
              <w:t>Área</w:t>
            </w:r>
            <w:proofErr w:type="spellEnd"/>
            <w:r w:rsidRPr="007C27FB">
              <w:rPr>
                <w:rFonts w:ascii="Proxima Nova Rg" w:hAnsi="Proxima Nova Rg" w:cs="CIDFont+F1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7C27FB">
              <w:rPr>
                <w:rFonts w:ascii="Proxima Nova Rg" w:hAnsi="Proxima Nova Rg" w:cs="CIDFont+F1"/>
                <w:b/>
                <w:bCs/>
                <w:sz w:val="22"/>
                <w:szCs w:val="22"/>
                <w:lang w:val="en-US"/>
              </w:rPr>
              <w:t>Protegida</w:t>
            </w:r>
            <w:proofErr w:type="spellEnd"/>
            <w:r w:rsidRPr="007C27FB">
              <w:rPr>
                <w:rFonts w:ascii="Proxima Nova Rg" w:hAnsi="Proxima Nova Rg" w:cs="CIDFont+F1"/>
                <w:b/>
                <w:bCs/>
                <w:sz w:val="22"/>
                <w:szCs w:val="22"/>
                <w:lang w:val="en-US"/>
              </w:rPr>
              <w:t xml:space="preserve"> (</w:t>
            </w:r>
            <w:proofErr w:type="spellStart"/>
            <w:r w:rsidRPr="007C27FB">
              <w:rPr>
                <w:rFonts w:ascii="Proxima Nova Rg" w:hAnsi="Proxima Nova Rg" w:cs="CIDFont+F1"/>
                <w:b/>
                <w:bCs/>
                <w:sz w:val="22"/>
                <w:szCs w:val="22"/>
                <w:lang w:val="en-US"/>
              </w:rPr>
              <w:t>nombre</w:t>
            </w:r>
            <w:proofErr w:type="spellEnd"/>
            <w:r w:rsidRPr="007C27FB">
              <w:rPr>
                <w:rFonts w:ascii="Proxima Nova Rg" w:hAnsi="Proxima Nova Rg" w:cs="CIDFont+F1"/>
                <w:b/>
                <w:bCs/>
                <w:sz w:val="22"/>
                <w:szCs w:val="22"/>
                <w:lang w:val="en-US"/>
              </w:rPr>
              <w:t xml:space="preserve">): </w:t>
            </w:r>
          </w:p>
        </w:tc>
        <w:tc>
          <w:tcPr>
            <w:tcW w:w="5742" w:type="dxa"/>
          </w:tcPr>
          <w:p w14:paraId="5AE39F39" w14:textId="7041A4CB" w:rsidR="007C27FB" w:rsidRPr="00505660" w:rsidRDefault="00E5087C" w:rsidP="009640A2">
            <w:pPr>
              <w:spacing w:before="120" w:after="120"/>
              <w:jc w:val="both"/>
              <w:rPr>
                <w:rFonts w:ascii="Proxima Nova Rg" w:hAnsi="Proxima Nova Rg" w:cs="CIDFont+F1"/>
                <w:sz w:val="22"/>
                <w:szCs w:val="22"/>
                <w:lang w:val="pt-PT"/>
              </w:rPr>
            </w:pPr>
            <w:r w:rsidRPr="00505660">
              <w:rPr>
                <w:rFonts w:ascii="Proxima Nova Rg" w:hAnsi="Proxima Nova Rg" w:cs="CIDFont+F1"/>
                <w:sz w:val="22"/>
                <w:szCs w:val="22"/>
                <w:lang w:val="pt-PT"/>
              </w:rPr>
              <w:t xml:space="preserve">Áreas del Subsistema Metropolitano de Áreas Naturales Protegidas </w:t>
            </w:r>
          </w:p>
        </w:tc>
      </w:tr>
      <w:tr w:rsidR="007C27FB" w:rsidRPr="007C27FB" w14:paraId="1BD9D053" w14:textId="77777777" w:rsidTr="00AA53F4">
        <w:trPr>
          <w:trHeight w:val="292"/>
        </w:trPr>
        <w:tc>
          <w:tcPr>
            <w:tcW w:w="3114" w:type="dxa"/>
          </w:tcPr>
          <w:p w14:paraId="28CB982E" w14:textId="77777777" w:rsidR="007C27FB" w:rsidRPr="007C27FB" w:rsidRDefault="007C27FB" w:rsidP="009640A2">
            <w:pPr>
              <w:pStyle w:val="Heading6"/>
              <w:spacing w:before="120" w:after="120"/>
              <w:jc w:val="both"/>
              <w:rPr>
                <w:rFonts w:ascii="Proxima Nova Rg" w:hAnsi="Proxima Nova Rg" w:cs="CIDFont+F1"/>
                <w:sz w:val="22"/>
                <w:szCs w:val="22"/>
                <w:lang w:val="en-US"/>
              </w:rPr>
            </w:pPr>
            <w:r w:rsidRPr="007C27FB">
              <w:rPr>
                <w:rFonts w:ascii="Proxima Nova Rg" w:hAnsi="Proxima Nova Rg" w:cs="CIDFont+F1"/>
                <w:sz w:val="22"/>
                <w:szCs w:val="22"/>
                <w:lang w:val="en-US"/>
              </w:rPr>
              <w:t xml:space="preserve">Código(s) de </w:t>
            </w:r>
            <w:proofErr w:type="spellStart"/>
            <w:r w:rsidRPr="007C27FB">
              <w:rPr>
                <w:rFonts w:ascii="Proxima Nova Rg" w:hAnsi="Proxima Nova Rg" w:cs="CIDFont+F1"/>
                <w:sz w:val="22"/>
                <w:szCs w:val="22"/>
                <w:lang w:val="en-US"/>
              </w:rPr>
              <w:t>actividad</w:t>
            </w:r>
            <w:proofErr w:type="spellEnd"/>
            <w:r w:rsidRPr="007C27FB">
              <w:rPr>
                <w:rFonts w:ascii="Proxima Nova Rg" w:hAnsi="Proxima Nova Rg" w:cs="CIDFont+F1"/>
                <w:sz w:val="22"/>
                <w:szCs w:val="22"/>
                <w:lang w:val="en-US"/>
              </w:rPr>
              <w:t xml:space="preserve">: </w:t>
            </w:r>
          </w:p>
        </w:tc>
        <w:tc>
          <w:tcPr>
            <w:tcW w:w="5742" w:type="dxa"/>
          </w:tcPr>
          <w:p w14:paraId="2599E458" w14:textId="1A32E17B" w:rsidR="007C27FB" w:rsidRPr="007C27FB" w:rsidRDefault="007D6FE6" w:rsidP="009640A2">
            <w:pPr>
              <w:spacing w:before="120" w:after="120"/>
              <w:jc w:val="both"/>
              <w:rPr>
                <w:rFonts w:ascii="Proxima Nova Rg" w:hAnsi="Proxima Nova Rg" w:cs="CIDFont+F1"/>
                <w:sz w:val="22"/>
                <w:szCs w:val="22"/>
                <w:lang w:val="en-US"/>
              </w:rPr>
            </w:pPr>
            <w:r w:rsidRPr="0090603C">
              <w:rPr>
                <w:rFonts w:ascii="Proxima Nova Rg" w:hAnsi="Proxima Nova Rg"/>
                <w:sz w:val="22"/>
                <w:szCs w:val="22"/>
                <w:lang w:val="pt-PT"/>
              </w:rPr>
              <w:t>1002983 / CEPF-TA3-KFW-2983</w:t>
            </w:r>
            <w:r>
              <w:rPr>
                <w:rFonts w:ascii="Proxima Nova Rg" w:hAnsi="Proxima Nova Rg"/>
                <w:sz w:val="22"/>
                <w:szCs w:val="22"/>
                <w:lang w:val="pt-PT"/>
              </w:rPr>
              <w:t xml:space="preserve"> </w:t>
            </w:r>
            <w:r w:rsidRPr="0090603C">
              <w:rPr>
                <w:rFonts w:ascii="Proxima Nova Rg" w:hAnsi="Proxima Nova Rg"/>
                <w:sz w:val="22"/>
                <w:szCs w:val="22"/>
                <w:lang w:val="pt-PT"/>
              </w:rPr>
              <w:t>/</w:t>
            </w:r>
            <w:r>
              <w:rPr>
                <w:rFonts w:ascii="Proxima Nova Rg" w:hAnsi="Proxima Nova Rg"/>
                <w:sz w:val="22"/>
                <w:szCs w:val="22"/>
                <w:lang w:val="pt-PT"/>
              </w:rPr>
              <w:t xml:space="preserve"> </w:t>
            </w:r>
            <w:r w:rsidRPr="0090603C">
              <w:rPr>
                <w:rFonts w:ascii="Proxima Nova Rg" w:hAnsi="Proxima Nova Rg"/>
                <w:sz w:val="22"/>
                <w:szCs w:val="22"/>
                <w:lang w:val="pt-PT"/>
              </w:rPr>
              <w:t>A1</w:t>
            </w:r>
            <w:r>
              <w:rPr>
                <w:rFonts w:ascii="Proxima Nova Rg" w:hAnsi="Proxima Nova Rg"/>
                <w:sz w:val="22"/>
                <w:szCs w:val="22"/>
                <w:lang w:val="pt-PT"/>
              </w:rPr>
              <w:t xml:space="preserve"> / 20402</w:t>
            </w:r>
          </w:p>
        </w:tc>
      </w:tr>
      <w:tr w:rsidR="007C27FB" w:rsidRPr="007C27FB" w14:paraId="4AACE425" w14:textId="77777777" w:rsidTr="00AA53F4">
        <w:trPr>
          <w:trHeight w:val="250"/>
        </w:trPr>
        <w:tc>
          <w:tcPr>
            <w:tcW w:w="3114" w:type="dxa"/>
          </w:tcPr>
          <w:p w14:paraId="0E19B727" w14:textId="77777777" w:rsidR="007C27FB" w:rsidRPr="007C27FB" w:rsidRDefault="007C27FB" w:rsidP="009640A2">
            <w:pPr>
              <w:spacing w:before="120" w:after="120"/>
              <w:jc w:val="both"/>
              <w:rPr>
                <w:rFonts w:ascii="Proxima Nova Rg" w:hAnsi="Proxima Nova Rg" w:cs="CIDFont+F1"/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7C27FB">
              <w:rPr>
                <w:rFonts w:ascii="Proxima Nova Rg" w:hAnsi="Proxima Nova Rg" w:cs="CIDFont+F1"/>
                <w:b/>
                <w:bCs/>
                <w:sz w:val="22"/>
                <w:szCs w:val="22"/>
                <w:lang w:val="en-US"/>
              </w:rPr>
              <w:t>Contacto</w:t>
            </w:r>
            <w:proofErr w:type="spellEnd"/>
            <w:r w:rsidRPr="007C27FB">
              <w:rPr>
                <w:rFonts w:ascii="Proxima Nova Rg" w:hAnsi="Proxima Nova Rg" w:cs="CIDFont+F1"/>
                <w:b/>
                <w:bCs/>
                <w:sz w:val="22"/>
                <w:szCs w:val="22"/>
                <w:lang w:val="en-US"/>
              </w:rPr>
              <w:t xml:space="preserve"> principal </w:t>
            </w:r>
            <w:proofErr w:type="spellStart"/>
            <w:r w:rsidRPr="007C27FB">
              <w:rPr>
                <w:rFonts w:ascii="Proxima Nova Rg" w:hAnsi="Proxima Nova Rg" w:cs="CIDFont+F1"/>
                <w:b/>
                <w:bCs/>
                <w:sz w:val="22"/>
                <w:szCs w:val="22"/>
                <w:lang w:val="en-US"/>
              </w:rPr>
              <w:t>en</w:t>
            </w:r>
            <w:proofErr w:type="spellEnd"/>
            <w:r w:rsidRPr="007C27FB">
              <w:rPr>
                <w:rFonts w:ascii="Proxima Nova Rg" w:hAnsi="Proxima Nova Rg" w:cs="CIDFont+F1"/>
                <w:b/>
                <w:bCs/>
                <w:sz w:val="22"/>
                <w:szCs w:val="22"/>
                <w:lang w:val="en-US"/>
              </w:rPr>
              <w:t xml:space="preserve"> CI: </w:t>
            </w:r>
          </w:p>
        </w:tc>
        <w:tc>
          <w:tcPr>
            <w:tcW w:w="5742" w:type="dxa"/>
          </w:tcPr>
          <w:p w14:paraId="41C036F7" w14:textId="77777777" w:rsidR="007C27FB" w:rsidRPr="007C27FB" w:rsidRDefault="007C27FB" w:rsidP="009640A2">
            <w:pPr>
              <w:spacing w:before="120" w:after="120"/>
              <w:jc w:val="both"/>
              <w:rPr>
                <w:rFonts w:ascii="Proxima Nova Rg" w:hAnsi="Proxima Nova Rg" w:cs="CIDFont+F1"/>
                <w:sz w:val="22"/>
                <w:szCs w:val="22"/>
                <w:lang w:val="es-EC"/>
              </w:rPr>
            </w:pPr>
            <w:r w:rsidRPr="007C27FB">
              <w:rPr>
                <w:rFonts w:ascii="Proxima Nova Rg" w:hAnsi="Proxima Nova Rg" w:cs="CIDFont+F1"/>
                <w:sz w:val="22"/>
                <w:szCs w:val="22"/>
                <w:lang w:val="es-EC"/>
              </w:rPr>
              <w:t>Roberto Ulloa</w:t>
            </w:r>
          </w:p>
          <w:p w14:paraId="0B941316" w14:textId="391B2A12" w:rsidR="007C27FB" w:rsidRPr="007C27FB" w:rsidRDefault="007C27FB" w:rsidP="009640A2">
            <w:pPr>
              <w:spacing w:before="120" w:after="120"/>
              <w:jc w:val="both"/>
              <w:rPr>
                <w:rFonts w:ascii="Proxima Nova Rg" w:hAnsi="Proxima Nova Rg" w:cs="CIDFont+F1"/>
                <w:sz w:val="22"/>
                <w:szCs w:val="22"/>
                <w:lang w:val="es-EC"/>
              </w:rPr>
            </w:pPr>
            <w:r w:rsidRPr="007C27FB">
              <w:rPr>
                <w:rFonts w:ascii="Proxima Nova Rg" w:hAnsi="Proxima Nova Rg" w:cs="CIDFont+F1"/>
                <w:sz w:val="22"/>
                <w:szCs w:val="22"/>
                <w:lang w:val="es-EC"/>
              </w:rPr>
              <w:t>Director Técnico.</w:t>
            </w:r>
          </w:p>
        </w:tc>
      </w:tr>
      <w:tr w:rsidR="007C27FB" w:rsidRPr="007C27FB" w14:paraId="0E45C5A9" w14:textId="77777777" w:rsidTr="00AA53F4">
        <w:tc>
          <w:tcPr>
            <w:tcW w:w="3114" w:type="dxa"/>
          </w:tcPr>
          <w:p w14:paraId="65B93F46" w14:textId="6ABD78CC" w:rsidR="007C27FB" w:rsidRPr="007C27FB" w:rsidRDefault="00F55F89" w:rsidP="009640A2">
            <w:pPr>
              <w:spacing w:before="120" w:after="120"/>
              <w:jc w:val="both"/>
              <w:rPr>
                <w:rFonts w:ascii="Proxima Nova Rg" w:hAnsi="Proxima Nova Rg" w:cs="CIDFont+F1"/>
                <w:b/>
                <w:bCs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Proxima Nova Rg" w:hAnsi="Proxima Nova Rg" w:cs="CIDFont+F1"/>
                <w:b/>
                <w:bCs/>
                <w:sz w:val="22"/>
                <w:szCs w:val="22"/>
                <w:lang w:val="en-US"/>
              </w:rPr>
              <w:t>Duración</w:t>
            </w:r>
            <w:proofErr w:type="spellEnd"/>
            <w:r>
              <w:rPr>
                <w:rFonts w:ascii="Proxima Nova Rg" w:hAnsi="Proxima Nova Rg" w:cs="CIDFont+F1"/>
                <w:b/>
                <w:bCs/>
                <w:sz w:val="22"/>
                <w:szCs w:val="22"/>
                <w:lang w:val="en-US"/>
              </w:rPr>
              <w:t xml:space="preserve"> de </w:t>
            </w:r>
            <w:r w:rsidR="007C27FB" w:rsidRPr="007C27FB">
              <w:rPr>
                <w:rFonts w:ascii="Proxima Nova Rg" w:hAnsi="Proxima Nova Rg" w:cs="CIDFont+F1"/>
                <w:b/>
                <w:bCs/>
                <w:sz w:val="22"/>
                <w:szCs w:val="22"/>
                <w:lang w:val="en-US"/>
              </w:rPr>
              <w:t xml:space="preserve">la </w:t>
            </w:r>
            <w:proofErr w:type="spellStart"/>
            <w:r w:rsidR="007C27FB" w:rsidRPr="007C27FB">
              <w:rPr>
                <w:rFonts w:ascii="Proxima Nova Rg" w:hAnsi="Proxima Nova Rg" w:cs="CIDFont+F1"/>
                <w:b/>
                <w:bCs/>
                <w:sz w:val="22"/>
                <w:szCs w:val="22"/>
                <w:lang w:val="en-US"/>
              </w:rPr>
              <w:t>Consultoría</w:t>
            </w:r>
            <w:proofErr w:type="spellEnd"/>
            <w:r w:rsidR="007C27FB" w:rsidRPr="007C27FB">
              <w:rPr>
                <w:rFonts w:ascii="Proxima Nova Rg" w:hAnsi="Proxima Nova Rg" w:cs="CIDFont+F1"/>
                <w:b/>
                <w:bCs/>
                <w:sz w:val="22"/>
                <w:szCs w:val="22"/>
                <w:lang w:val="en-US"/>
              </w:rPr>
              <w:t xml:space="preserve">: </w:t>
            </w:r>
          </w:p>
        </w:tc>
        <w:tc>
          <w:tcPr>
            <w:tcW w:w="5742" w:type="dxa"/>
          </w:tcPr>
          <w:p w14:paraId="0EBD467C" w14:textId="033FDAC4" w:rsidR="007C27FB" w:rsidRPr="007C27FB" w:rsidRDefault="00DA6799" w:rsidP="009640A2">
            <w:pPr>
              <w:spacing w:before="120" w:after="120"/>
              <w:jc w:val="both"/>
              <w:rPr>
                <w:rFonts w:ascii="Proxima Nova Rg" w:hAnsi="Proxima Nova Rg" w:cs="CIDFont+F1"/>
                <w:sz w:val="22"/>
                <w:szCs w:val="22"/>
                <w:lang w:val="en-US"/>
              </w:rPr>
            </w:pPr>
            <w:r>
              <w:rPr>
                <w:rFonts w:ascii="Proxima Nova Rg" w:hAnsi="Proxima Nova Rg" w:cs="CIDFont+F1"/>
                <w:sz w:val="22"/>
                <w:szCs w:val="22"/>
                <w:lang w:val="en-US"/>
              </w:rPr>
              <w:t xml:space="preserve">90 días </w:t>
            </w:r>
          </w:p>
        </w:tc>
      </w:tr>
    </w:tbl>
    <w:p w14:paraId="32582CA2" w14:textId="77777777" w:rsidR="007C27FB" w:rsidRPr="007C27FB" w:rsidRDefault="007C27FB" w:rsidP="00FA51A9">
      <w:pPr>
        <w:autoSpaceDE w:val="0"/>
        <w:autoSpaceDN w:val="0"/>
        <w:adjustRightInd w:val="0"/>
        <w:jc w:val="both"/>
        <w:rPr>
          <w:rFonts w:ascii="Proxima Nova Rg" w:hAnsi="Proxima Nova Rg" w:cs="CIDFont+F1"/>
          <w:sz w:val="22"/>
          <w:szCs w:val="22"/>
        </w:rPr>
      </w:pPr>
    </w:p>
    <w:p w14:paraId="33F673CC" w14:textId="77777777" w:rsidR="00F4437C" w:rsidRPr="007C27FB" w:rsidRDefault="00F4437C" w:rsidP="00FA51A9">
      <w:pPr>
        <w:pStyle w:val="BodyText3"/>
        <w:jc w:val="both"/>
        <w:rPr>
          <w:rFonts w:ascii="Proxima Nova Rg" w:hAnsi="Proxima Nova Rg" w:cs="Arial"/>
          <w:b/>
          <w:sz w:val="22"/>
          <w:szCs w:val="22"/>
          <w:lang w:val="es-EC"/>
        </w:rPr>
      </w:pPr>
    </w:p>
    <w:p w14:paraId="6EEC5A88" w14:textId="77777777" w:rsidR="007C27FB" w:rsidRPr="007C27FB" w:rsidRDefault="007C27FB" w:rsidP="008863DB">
      <w:pPr>
        <w:pStyle w:val="BodyText3"/>
        <w:numPr>
          <w:ilvl w:val="0"/>
          <w:numId w:val="1"/>
        </w:num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D966" w:themeFill="accent4" w:themeFillTint="99"/>
        <w:tabs>
          <w:tab w:val="clear" w:pos="720"/>
          <w:tab w:val="num" w:pos="426"/>
        </w:tabs>
        <w:ind w:left="426" w:right="85"/>
        <w:jc w:val="both"/>
        <w:rPr>
          <w:rFonts w:ascii="Proxima Nova Rg" w:hAnsi="Proxima Nova Rg" w:cs="Arial"/>
          <w:b/>
          <w:i w:val="0"/>
          <w:sz w:val="22"/>
          <w:szCs w:val="22"/>
        </w:rPr>
      </w:pPr>
      <w:r w:rsidRPr="007C27FB">
        <w:rPr>
          <w:rFonts w:ascii="Proxima Nova Rg" w:hAnsi="Proxima Nova Rg" w:cs="Arial"/>
          <w:b/>
          <w:i w:val="0"/>
          <w:sz w:val="22"/>
          <w:szCs w:val="22"/>
        </w:rPr>
        <w:t>Antecedentes</w:t>
      </w:r>
    </w:p>
    <w:p w14:paraId="7C59F2F0" w14:textId="77777777" w:rsidR="007C27FB" w:rsidRPr="007C27FB" w:rsidRDefault="007C27FB" w:rsidP="00FA51A9">
      <w:pPr>
        <w:pStyle w:val="BodyText3"/>
        <w:ind w:left="360"/>
        <w:jc w:val="both"/>
        <w:rPr>
          <w:rFonts w:ascii="Proxima Nova Rg" w:hAnsi="Proxima Nova Rg" w:cs="Arial"/>
          <w:i w:val="0"/>
          <w:sz w:val="22"/>
          <w:szCs w:val="22"/>
        </w:rPr>
      </w:pPr>
    </w:p>
    <w:p w14:paraId="1DA412E8" w14:textId="77777777" w:rsidR="007C27FB" w:rsidRPr="007C27FB" w:rsidRDefault="007C27FB" w:rsidP="00FA51A9">
      <w:pPr>
        <w:jc w:val="both"/>
        <w:rPr>
          <w:rFonts w:ascii="Proxima Nova Rg" w:hAnsi="Proxima Nova Rg"/>
          <w:color w:val="000000"/>
          <w:sz w:val="22"/>
          <w:szCs w:val="22"/>
        </w:rPr>
      </w:pPr>
      <w:r w:rsidRPr="007C27FB">
        <w:rPr>
          <w:rFonts w:ascii="Proxima Nova Rg" w:hAnsi="Proxima Nova Rg"/>
          <w:color w:val="000000"/>
          <w:sz w:val="22"/>
          <w:szCs w:val="22"/>
        </w:rPr>
        <w:t xml:space="preserve">El Distrito Metropolitano de Quito (DMQ) se ubica en el denominado callejón interandino, entre los dos principales ramales de la cordillera de los Andes ecuatorianos, y contiene una topografía irregular con múltiples unidades geomorfológicas, en donde existen varias cuencas hidrográficas que convergen a las subcuencas de los ríos Guayllabamba y Blanco. </w:t>
      </w:r>
    </w:p>
    <w:p w14:paraId="3A7614CA" w14:textId="77777777" w:rsidR="007C27FB" w:rsidRPr="007C27FB" w:rsidRDefault="007C27FB" w:rsidP="00FA51A9">
      <w:pPr>
        <w:jc w:val="both"/>
        <w:rPr>
          <w:rFonts w:ascii="Proxima Nova Rg" w:hAnsi="Proxima Nova Rg"/>
          <w:color w:val="000000"/>
          <w:sz w:val="22"/>
          <w:szCs w:val="22"/>
        </w:rPr>
      </w:pPr>
    </w:p>
    <w:p w14:paraId="5F08604C" w14:textId="66508E74" w:rsidR="007C27FB" w:rsidRPr="007C27FB" w:rsidRDefault="007C27FB" w:rsidP="00FA51A9">
      <w:pPr>
        <w:jc w:val="both"/>
        <w:rPr>
          <w:rFonts w:ascii="Proxima Nova Rg" w:hAnsi="Proxima Nova Rg"/>
          <w:color w:val="000000"/>
          <w:sz w:val="22"/>
          <w:szCs w:val="22"/>
        </w:rPr>
      </w:pPr>
      <w:r w:rsidRPr="007C27FB">
        <w:rPr>
          <w:rFonts w:ascii="Proxima Nova Rg" w:hAnsi="Proxima Nova Rg"/>
          <w:color w:val="000000"/>
          <w:sz w:val="22"/>
          <w:szCs w:val="22"/>
        </w:rPr>
        <w:t xml:space="preserve">Con una extensión territorial de </w:t>
      </w:r>
      <w:r w:rsidR="00E5087C" w:rsidRPr="00E5087C">
        <w:rPr>
          <w:rFonts w:ascii="Proxima Nova Rg" w:hAnsi="Proxima Nova Rg"/>
          <w:color w:val="000000"/>
          <w:sz w:val="22"/>
          <w:szCs w:val="22"/>
        </w:rPr>
        <w:t>420</w:t>
      </w:r>
      <w:r w:rsidR="00E5087C">
        <w:rPr>
          <w:rFonts w:ascii="Proxima Nova Rg" w:hAnsi="Proxima Nova Rg"/>
          <w:color w:val="000000"/>
          <w:sz w:val="22"/>
          <w:szCs w:val="22"/>
        </w:rPr>
        <w:t>.</w:t>
      </w:r>
      <w:r w:rsidR="00E5087C" w:rsidRPr="00E5087C">
        <w:rPr>
          <w:rFonts w:ascii="Proxima Nova Rg" w:hAnsi="Proxima Nova Rg"/>
          <w:color w:val="000000"/>
          <w:sz w:val="22"/>
          <w:szCs w:val="22"/>
        </w:rPr>
        <w:t>091,5</w:t>
      </w:r>
      <w:r w:rsidR="00E5087C">
        <w:rPr>
          <w:rFonts w:ascii="Proxima Nova Rg" w:hAnsi="Proxima Nova Rg"/>
          <w:color w:val="000000"/>
          <w:sz w:val="22"/>
          <w:szCs w:val="22"/>
        </w:rPr>
        <w:t xml:space="preserve"> </w:t>
      </w:r>
      <w:r w:rsidRPr="007C27FB">
        <w:rPr>
          <w:rFonts w:ascii="Proxima Nova Rg" w:hAnsi="Proxima Nova Rg"/>
          <w:color w:val="000000"/>
          <w:sz w:val="22"/>
          <w:szCs w:val="22"/>
        </w:rPr>
        <w:t xml:space="preserve">ha, el DMQ comprende un mosaico diverso en términos biológicos, ecológicos, paisajísticos, geográficos y culturales, enmarcado en un gradiente altitudinal que va desde los </w:t>
      </w:r>
      <w:r w:rsidR="00E5087C">
        <w:rPr>
          <w:rFonts w:ascii="Proxima Nova Rg" w:hAnsi="Proxima Nova Rg"/>
          <w:color w:val="000000"/>
          <w:sz w:val="22"/>
          <w:szCs w:val="22"/>
        </w:rPr>
        <w:t>428</w:t>
      </w:r>
      <w:r w:rsidRPr="007C27FB">
        <w:rPr>
          <w:rFonts w:ascii="Proxima Nova Rg" w:hAnsi="Proxima Nova Rg"/>
          <w:color w:val="000000"/>
          <w:sz w:val="22"/>
          <w:szCs w:val="22"/>
        </w:rPr>
        <w:t xml:space="preserve"> hasta los 4.8</w:t>
      </w:r>
      <w:r w:rsidR="00E5087C">
        <w:rPr>
          <w:rFonts w:ascii="Proxima Nova Rg" w:hAnsi="Proxima Nova Rg"/>
          <w:color w:val="000000"/>
          <w:sz w:val="22"/>
          <w:szCs w:val="22"/>
        </w:rPr>
        <w:t>11</w:t>
      </w:r>
      <w:r w:rsidRPr="007C27FB">
        <w:rPr>
          <w:rFonts w:ascii="Proxima Nova Rg" w:hAnsi="Proxima Nova Rg"/>
          <w:color w:val="000000"/>
          <w:sz w:val="22"/>
          <w:szCs w:val="22"/>
        </w:rPr>
        <w:t xml:space="preserve"> m.s.n.m. </w:t>
      </w:r>
    </w:p>
    <w:p w14:paraId="0BEFFD9D" w14:textId="77777777" w:rsidR="00AE75BC" w:rsidRDefault="00AE75BC" w:rsidP="00FA51A9">
      <w:pPr>
        <w:jc w:val="both"/>
        <w:rPr>
          <w:rFonts w:ascii="Proxima Nova Rg" w:hAnsi="Proxima Nova Rg"/>
          <w:sz w:val="22"/>
          <w:szCs w:val="22"/>
        </w:rPr>
      </w:pPr>
    </w:p>
    <w:p w14:paraId="65CA7FA2" w14:textId="77777777" w:rsidR="007C27FB" w:rsidRPr="007C27FB" w:rsidRDefault="007C27FB" w:rsidP="00FA51A9">
      <w:pPr>
        <w:jc w:val="both"/>
        <w:rPr>
          <w:rFonts w:ascii="Proxima Nova Rg" w:hAnsi="Proxima Nova Rg"/>
          <w:sz w:val="22"/>
          <w:szCs w:val="22"/>
          <w:lang w:val="es-EC"/>
        </w:rPr>
      </w:pPr>
      <w:r w:rsidRPr="007C27FB">
        <w:rPr>
          <w:rFonts w:ascii="Proxima Nova Rg" w:hAnsi="Proxima Nova Rg"/>
          <w:sz w:val="22"/>
          <w:szCs w:val="22"/>
          <w:lang w:val="es-EC"/>
        </w:rPr>
        <w:lastRenderedPageBreak/>
        <w:t>El Mapa de Cobertura Vegetal del DMQ, actualizado a 2022, identifica que las áreas cultivadas cubren el 20,54% (87094,70 ha); los bosques y áreas semi-naturales cubren el 11,86% (50.290,03 ha); los cuerpos de agua cubren 0,18% (755,87 ha); la vegetación natural cubre el 60,47% (256.405,73 ha); finalmente, las áreas artificiales cubren el 5,83% (24.730,67 ha) y los espacios abiertos cubren el 1,12% (4.756,26 ha).</w:t>
      </w:r>
    </w:p>
    <w:p w14:paraId="248F4B56" w14:textId="77777777" w:rsidR="007C27FB" w:rsidRPr="007C27FB" w:rsidRDefault="007C27FB" w:rsidP="00FA51A9">
      <w:pPr>
        <w:jc w:val="both"/>
        <w:rPr>
          <w:rFonts w:ascii="Proxima Nova Rg" w:hAnsi="Proxima Nova Rg"/>
          <w:sz w:val="22"/>
          <w:szCs w:val="22"/>
          <w:lang w:val="es-EC"/>
        </w:rPr>
      </w:pPr>
    </w:p>
    <w:p w14:paraId="4C70E300" w14:textId="2849E1C8" w:rsidR="007C27FB" w:rsidRDefault="007C27FB" w:rsidP="00FA51A9">
      <w:pPr>
        <w:jc w:val="both"/>
        <w:rPr>
          <w:rFonts w:ascii="Proxima Nova Rg" w:hAnsi="Proxima Nova Rg"/>
          <w:sz w:val="22"/>
          <w:szCs w:val="22"/>
          <w:lang w:val="es-EC"/>
        </w:rPr>
      </w:pPr>
      <w:r w:rsidRPr="007C27FB">
        <w:rPr>
          <w:rFonts w:ascii="Proxima Nova Rg" w:hAnsi="Proxima Nova Rg"/>
          <w:sz w:val="22"/>
          <w:szCs w:val="22"/>
          <w:lang w:val="es-EC"/>
        </w:rPr>
        <w:t>La riqueza biológica del DMQ es significativa, considerando que la superficie de territorio es pequeña.</w:t>
      </w:r>
    </w:p>
    <w:p w14:paraId="536FBD07" w14:textId="77777777" w:rsidR="007C27FB" w:rsidRDefault="007C27FB" w:rsidP="00FA51A9">
      <w:pPr>
        <w:jc w:val="both"/>
        <w:rPr>
          <w:rFonts w:ascii="Proxima Nova Rg" w:hAnsi="Proxima Nova Rg"/>
          <w:sz w:val="22"/>
          <w:szCs w:val="22"/>
          <w:lang w:val="es-EC"/>
        </w:rPr>
      </w:pPr>
    </w:p>
    <w:p w14:paraId="2F00ED0A" w14:textId="33332E47" w:rsidR="007C27FB" w:rsidRPr="007C27FB" w:rsidRDefault="007C27FB" w:rsidP="00FA51A9">
      <w:pPr>
        <w:jc w:val="both"/>
        <w:rPr>
          <w:rFonts w:ascii="Proxima Nova Rg" w:hAnsi="Proxima Nova Rg"/>
          <w:sz w:val="22"/>
          <w:szCs w:val="22"/>
          <w:lang w:val="es-EC"/>
        </w:rPr>
      </w:pPr>
      <w:r w:rsidRPr="007C27FB">
        <w:rPr>
          <w:rFonts w:ascii="Proxima Nova Rg" w:hAnsi="Proxima Nova Rg"/>
          <w:sz w:val="22"/>
          <w:szCs w:val="22"/>
          <w:lang w:val="es-EC"/>
        </w:rPr>
        <w:t>Para conservar la biodiversidad del DMQ se ha creado el denominado S</w:t>
      </w:r>
      <w:r w:rsidR="00E5087C">
        <w:rPr>
          <w:rFonts w:ascii="Proxima Nova Rg" w:hAnsi="Proxima Nova Rg"/>
          <w:sz w:val="22"/>
          <w:szCs w:val="22"/>
          <w:lang w:val="es-EC"/>
        </w:rPr>
        <w:t>ub</w:t>
      </w:r>
      <w:r w:rsidR="001F2F84">
        <w:rPr>
          <w:rFonts w:ascii="Proxima Nova Rg" w:hAnsi="Proxima Nova Rg"/>
          <w:sz w:val="22"/>
          <w:szCs w:val="22"/>
          <w:lang w:val="es-EC"/>
        </w:rPr>
        <w:t>s</w:t>
      </w:r>
      <w:r w:rsidRPr="007C27FB">
        <w:rPr>
          <w:rFonts w:ascii="Proxima Nova Rg" w:hAnsi="Proxima Nova Rg"/>
          <w:sz w:val="22"/>
          <w:szCs w:val="22"/>
          <w:lang w:val="es-EC"/>
        </w:rPr>
        <w:t>istema Metropolitano de Áreas Naturales Protegidas (SMANP).</w:t>
      </w:r>
    </w:p>
    <w:p w14:paraId="51926270" w14:textId="77777777" w:rsidR="007C27FB" w:rsidRPr="007C27FB" w:rsidRDefault="007C27FB" w:rsidP="00FA51A9">
      <w:pPr>
        <w:jc w:val="both"/>
        <w:rPr>
          <w:rFonts w:ascii="Proxima Nova Rg" w:hAnsi="Proxima Nova Rg"/>
          <w:sz w:val="22"/>
          <w:szCs w:val="22"/>
          <w:lang w:val="es-EC"/>
        </w:rPr>
      </w:pPr>
    </w:p>
    <w:p w14:paraId="5467479A" w14:textId="125EB7F2" w:rsidR="007C27FB" w:rsidRPr="007C27FB" w:rsidRDefault="007C27FB" w:rsidP="00FA51A9">
      <w:pPr>
        <w:jc w:val="both"/>
        <w:rPr>
          <w:rFonts w:ascii="Proxima Nova Rg" w:hAnsi="Proxima Nova Rg"/>
          <w:sz w:val="22"/>
          <w:szCs w:val="22"/>
          <w:lang w:val="es-EC"/>
        </w:rPr>
      </w:pPr>
      <w:r w:rsidRPr="007C27FB">
        <w:rPr>
          <w:rFonts w:ascii="Proxima Nova Rg" w:hAnsi="Proxima Nova Rg"/>
          <w:sz w:val="22"/>
          <w:szCs w:val="22"/>
          <w:lang w:val="es-EC"/>
        </w:rPr>
        <w:t>En el año 2007, mediante la Ordenanza Municipal 213 - Capítulo VIII</w:t>
      </w:r>
      <w:r w:rsidR="001F2F84">
        <w:rPr>
          <w:rFonts w:ascii="Proxima Nova Rg" w:hAnsi="Proxima Nova Rg"/>
          <w:sz w:val="22"/>
          <w:szCs w:val="22"/>
          <w:lang w:val="es-EC"/>
        </w:rPr>
        <w:t>, añadidos al Código Municipal en el año 2016</w:t>
      </w:r>
      <w:r w:rsidRPr="007C27FB">
        <w:rPr>
          <w:rFonts w:ascii="Proxima Nova Rg" w:hAnsi="Proxima Nova Rg"/>
          <w:sz w:val="22"/>
          <w:szCs w:val="22"/>
          <w:lang w:val="es-EC"/>
        </w:rPr>
        <w:t>, el Municipio de Quito crea el Subsistema Metropolitano de Áreas Naturales Protegidas que se presentan como los principios de la gestión del SMANP: inclusivo, representativo, conectividad, adaptativo, participativo, descentralizado, entre otros.</w:t>
      </w:r>
    </w:p>
    <w:p w14:paraId="1932CB12" w14:textId="77777777" w:rsidR="007C27FB" w:rsidRPr="007C27FB" w:rsidRDefault="007C27FB" w:rsidP="00FA51A9">
      <w:pPr>
        <w:jc w:val="both"/>
        <w:rPr>
          <w:rFonts w:ascii="Proxima Nova Rg" w:hAnsi="Proxima Nova Rg"/>
          <w:sz w:val="22"/>
          <w:szCs w:val="22"/>
          <w:lang w:val="es-EC"/>
        </w:rPr>
      </w:pPr>
    </w:p>
    <w:p w14:paraId="4CA52923" w14:textId="48041AD4" w:rsidR="007C27FB" w:rsidRPr="007C27FB" w:rsidRDefault="007C27FB" w:rsidP="00FA51A9">
      <w:pPr>
        <w:jc w:val="both"/>
        <w:rPr>
          <w:rFonts w:ascii="Proxima Nova Rg" w:hAnsi="Proxima Nova Rg"/>
          <w:sz w:val="22"/>
          <w:szCs w:val="22"/>
          <w:lang w:val="es-EC"/>
        </w:rPr>
      </w:pPr>
      <w:r w:rsidRPr="007C27FB">
        <w:rPr>
          <w:rFonts w:ascii="Proxima Nova Rg" w:hAnsi="Proxima Nova Rg"/>
          <w:sz w:val="22"/>
          <w:szCs w:val="22"/>
          <w:lang w:val="es-EC"/>
        </w:rPr>
        <w:t xml:space="preserve">El objetivo del SMANP, según la mencionada Ordenanza, es establecer un conjunto de áreas naturales protegidas de manejo municipal que sea complementario a las áreas del entonces denominado Patrimonio Natural del Estado (PANE), administrado en aquel tiempo por el Ministerio del Ambiente del Ecuador (MAE) dentro del Sistema Nacional de Áreas Protegidas (SNAP). </w:t>
      </w:r>
    </w:p>
    <w:p w14:paraId="7727F502" w14:textId="77777777" w:rsidR="007C27FB" w:rsidRPr="007C27FB" w:rsidRDefault="007C27FB" w:rsidP="00FA51A9">
      <w:pPr>
        <w:jc w:val="both"/>
        <w:rPr>
          <w:rFonts w:ascii="Proxima Nova Rg" w:hAnsi="Proxima Nova Rg"/>
          <w:sz w:val="22"/>
          <w:szCs w:val="22"/>
          <w:lang w:val="es-EC"/>
        </w:rPr>
      </w:pPr>
    </w:p>
    <w:p w14:paraId="2A8EFF1F" w14:textId="07180490" w:rsidR="007C27FB" w:rsidRPr="007C27FB" w:rsidRDefault="007C27FB" w:rsidP="00FA51A9">
      <w:pPr>
        <w:jc w:val="both"/>
        <w:rPr>
          <w:rFonts w:ascii="Proxima Nova Rg" w:hAnsi="Proxima Nova Rg"/>
          <w:sz w:val="22"/>
          <w:szCs w:val="22"/>
          <w:lang w:val="es-EC"/>
        </w:rPr>
      </w:pPr>
      <w:r w:rsidRPr="007C27FB">
        <w:rPr>
          <w:rFonts w:ascii="Proxima Nova Rg" w:hAnsi="Proxima Nova Rg"/>
          <w:sz w:val="22"/>
          <w:szCs w:val="22"/>
          <w:lang w:val="es-EC"/>
        </w:rPr>
        <w:t>El Subsistema Metropolitano de Áreas Naturales Protegidas cuenta actualmente con ocho unidades de conservación cinco bajo la categoría de manejo Área de Conservación y Uso Sustentable (ACUS): Mashpi-Guaycuyacu-Sahuangal, Sistema Hídrico y Arqueológico Pachijal, Yunguilla, Camino de los Yumbos y Mojanda-Cambugán. Una bajo la categoría de Área de Protección Hídrica (APH), el Cerro las Puntas, y el Área de Intervención</w:t>
      </w:r>
      <w:r w:rsidR="001F2F84">
        <w:rPr>
          <w:rFonts w:ascii="Proxima Nova Rg" w:hAnsi="Proxima Nova Rg"/>
          <w:sz w:val="22"/>
          <w:szCs w:val="22"/>
          <w:lang w:val="es-EC"/>
        </w:rPr>
        <w:t xml:space="preserve"> Especial y</w:t>
      </w:r>
      <w:r w:rsidRPr="007C27FB">
        <w:rPr>
          <w:rFonts w:ascii="Proxima Nova Rg" w:hAnsi="Proxima Nova Rg"/>
          <w:sz w:val="22"/>
          <w:szCs w:val="22"/>
          <w:lang w:val="es-EC"/>
        </w:rPr>
        <w:t xml:space="preserve"> Recuperación (AIER) Pichincha-Atacazo</w:t>
      </w:r>
      <w:r w:rsidR="00F677B8">
        <w:rPr>
          <w:rFonts w:ascii="Proxima Nova Rg" w:hAnsi="Proxima Nova Rg"/>
          <w:sz w:val="22"/>
          <w:szCs w:val="22"/>
          <w:lang w:val="es-EC"/>
        </w:rPr>
        <w:t xml:space="preserve"> </w:t>
      </w:r>
      <w:r w:rsidRPr="007C27FB">
        <w:rPr>
          <w:rFonts w:ascii="Proxima Nova Rg" w:hAnsi="Proxima Nova Rg"/>
          <w:sz w:val="22"/>
          <w:szCs w:val="22"/>
          <w:lang w:val="es-EC"/>
        </w:rPr>
        <w:t>como elemento integrador de estas áreas protegidas (Figura 1), se encuentran el Corredor Ecológico del Oso Andino, ubicado en el noroccidente del DMQ</w:t>
      </w:r>
      <w:r w:rsidR="001F2F84">
        <w:rPr>
          <w:rFonts w:ascii="Proxima Nova Rg" w:hAnsi="Proxima Nova Rg"/>
          <w:sz w:val="22"/>
          <w:szCs w:val="22"/>
          <w:lang w:val="es-EC"/>
        </w:rPr>
        <w:t xml:space="preserve"> </w:t>
      </w:r>
      <w:r w:rsidR="001F2F84" w:rsidRPr="007C27FB">
        <w:rPr>
          <w:rFonts w:ascii="Proxima Nova Rg" w:hAnsi="Proxima Nova Rg"/>
          <w:sz w:val="22"/>
          <w:szCs w:val="22"/>
          <w:lang w:val="es-EC"/>
        </w:rPr>
        <w:t>(Tab</w:t>
      </w:r>
      <w:r w:rsidR="001F2F84">
        <w:rPr>
          <w:rFonts w:ascii="Proxima Nova Rg" w:hAnsi="Proxima Nova Rg"/>
          <w:sz w:val="22"/>
          <w:szCs w:val="22"/>
          <w:lang w:val="es-EC"/>
        </w:rPr>
        <w:t>la</w:t>
      </w:r>
      <w:r w:rsidR="001F2F84" w:rsidRPr="007C27FB">
        <w:rPr>
          <w:rFonts w:ascii="Proxima Nova Rg" w:hAnsi="Proxima Nova Rg"/>
          <w:sz w:val="22"/>
          <w:szCs w:val="22"/>
          <w:lang w:val="es-EC"/>
        </w:rPr>
        <w:t xml:space="preserve"> 1)</w:t>
      </w:r>
      <w:r w:rsidRPr="007C27FB">
        <w:rPr>
          <w:rFonts w:ascii="Proxima Nova Rg" w:hAnsi="Proxima Nova Rg"/>
          <w:sz w:val="22"/>
          <w:szCs w:val="22"/>
          <w:lang w:val="es-EC"/>
        </w:rPr>
        <w:t xml:space="preserve">.  </w:t>
      </w:r>
    </w:p>
    <w:p w14:paraId="703A794A" w14:textId="6086248F" w:rsidR="001F2F84" w:rsidRPr="00505660" w:rsidRDefault="001F2F84" w:rsidP="00FA51A9">
      <w:pPr>
        <w:pStyle w:val="NoSpacing"/>
        <w:ind w:left="284" w:hanging="14"/>
        <w:jc w:val="both"/>
        <w:rPr>
          <w:rFonts w:ascii="Proxima Nova Rg" w:hAnsi="Proxima Nova Rg" w:cs="Arial"/>
          <w:b/>
        </w:rPr>
      </w:pPr>
    </w:p>
    <w:p w14:paraId="196CCF88" w14:textId="53F07259" w:rsidR="002357B0" w:rsidRDefault="002357B0" w:rsidP="00FA51A9">
      <w:pPr>
        <w:pStyle w:val="NoSpacing"/>
        <w:ind w:left="284" w:hanging="14"/>
        <w:jc w:val="both"/>
        <w:rPr>
          <w:rFonts w:ascii="Proxima Nova Rg" w:hAnsi="Proxima Nova Rg" w:cs="Arial"/>
          <w:b/>
          <w:lang w:val="pt-PT"/>
        </w:rPr>
      </w:pPr>
      <w:r w:rsidRPr="00505660">
        <w:rPr>
          <w:rFonts w:ascii="Proxima Nova Rg" w:hAnsi="Proxima Nova Rg" w:cs="Arial"/>
          <w:b/>
        </w:rPr>
        <w:lastRenderedPageBreak/>
        <w:t xml:space="preserve"> </w:t>
      </w:r>
      <w:r w:rsidR="00F415B5">
        <w:rPr>
          <w:rFonts w:ascii="Proxima Nova Rg" w:hAnsi="Proxima Nova Rg" w:cs="Arial"/>
          <w:b/>
          <w:noProof/>
          <w:lang w:eastAsia="es-EC"/>
          <w14:ligatures w14:val="standardContextual"/>
        </w:rPr>
        <w:drawing>
          <wp:inline distT="0" distB="0" distL="0" distR="0" wp14:anchorId="4A5FABC7" wp14:editId="16C66946">
            <wp:extent cx="5499735" cy="7271414"/>
            <wp:effectExtent l="19050" t="19050" r="24765" b="2476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_SMANP_DMQ_TOTA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885" cy="72808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096D5F" w14:textId="1B9A7BF9" w:rsidR="002357B0" w:rsidRPr="00662701" w:rsidRDefault="002357B0" w:rsidP="00662701">
      <w:pPr>
        <w:jc w:val="center"/>
        <w:rPr>
          <w:rFonts w:ascii="Proxima Nova Rg" w:hAnsi="Proxima Nova Rg"/>
          <w:b/>
          <w:bCs/>
          <w:color w:val="000000"/>
          <w:lang w:val="pt-PT"/>
        </w:rPr>
      </w:pPr>
      <w:r w:rsidRPr="00662701">
        <w:rPr>
          <w:rFonts w:ascii="Proxima Nova Rg" w:hAnsi="Proxima Nova Rg"/>
          <w:b/>
          <w:bCs/>
          <w:color w:val="000000"/>
          <w:lang w:val="pt-PT"/>
        </w:rPr>
        <w:t xml:space="preserve">Figura 1: Subsistema Metropolitano de Áreas </w:t>
      </w:r>
      <w:r w:rsidR="00F415B5" w:rsidRPr="00662701">
        <w:rPr>
          <w:rFonts w:ascii="Proxima Nova Rg" w:hAnsi="Proxima Nova Rg"/>
          <w:b/>
          <w:bCs/>
          <w:color w:val="000000"/>
          <w:lang w:val="pt-PT"/>
        </w:rPr>
        <w:t xml:space="preserve">Naturales </w:t>
      </w:r>
      <w:r w:rsidRPr="00662701">
        <w:rPr>
          <w:rFonts w:ascii="Proxima Nova Rg" w:hAnsi="Proxima Nova Rg"/>
          <w:b/>
          <w:bCs/>
          <w:color w:val="000000"/>
          <w:lang w:val="pt-PT"/>
        </w:rPr>
        <w:t>Protegidas (SMANP)</w:t>
      </w:r>
    </w:p>
    <w:p w14:paraId="61B58C6F" w14:textId="5628E3DB" w:rsidR="002357B0" w:rsidRPr="00E27E9E" w:rsidRDefault="002357B0" w:rsidP="00662701">
      <w:pPr>
        <w:pStyle w:val="NoSpacing"/>
        <w:ind w:left="284"/>
        <w:jc w:val="center"/>
        <w:rPr>
          <w:rFonts w:ascii="Proxima Nova Rg" w:hAnsi="Proxima Nova Rg" w:cs="Arial"/>
        </w:rPr>
      </w:pPr>
      <w:r w:rsidRPr="002357B0">
        <w:rPr>
          <w:rFonts w:ascii="Proxima Nova Rg" w:hAnsi="Proxima Nova Rg" w:cs="Arial"/>
          <w:sz w:val="20"/>
          <w:szCs w:val="20"/>
        </w:rPr>
        <w:t>Elaboración y fuente: Secretaría de Ambiente, 202</w:t>
      </w:r>
      <w:r w:rsidR="00F415B5">
        <w:rPr>
          <w:rFonts w:ascii="Proxima Nova Rg" w:hAnsi="Proxima Nova Rg" w:cs="Arial"/>
          <w:sz w:val="20"/>
          <w:szCs w:val="20"/>
        </w:rPr>
        <w:t>4</w:t>
      </w:r>
      <w:r w:rsidRPr="00E27E9E">
        <w:rPr>
          <w:rFonts w:ascii="Proxima Nova Rg" w:hAnsi="Proxima Nova Rg" w:cs="Arial"/>
        </w:rPr>
        <w:t>.</w:t>
      </w:r>
    </w:p>
    <w:p w14:paraId="1CCB2B00" w14:textId="6398B899" w:rsidR="002357B0" w:rsidRDefault="002357B0" w:rsidP="00FA51A9">
      <w:pPr>
        <w:jc w:val="both"/>
        <w:rPr>
          <w:rFonts w:ascii="Proxima Nova Rg" w:hAnsi="Proxima Nova Rg"/>
          <w:color w:val="000000"/>
          <w:sz w:val="24"/>
          <w:szCs w:val="24"/>
        </w:rPr>
      </w:pPr>
      <w:r w:rsidRPr="002357B0" w:rsidDel="003A428B">
        <w:rPr>
          <w:rFonts w:ascii="Proxima Nova Rg" w:hAnsi="Proxima Nova Rg"/>
          <w:color w:val="000000"/>
          <w:sz w:val="22"/>
          <w:szCs w:val="22"/>
        </w:rPr>
        <w:lastRenderedPageBreak/>
        <w:t xml:space="preserve">Es importante resaltar que tanto los corredores ecológicos como las áreas de intervención y recuperación especial no constan como categorías de manejo del </w:t>
      </w:r>
      <w:r w:rsidRPr="002357B0">
        <w:rPr>
          <w:rFonts w:ascii="Proxima Nova Rg" w:hAnsi="Proxima Nova Rg"/>
          <w:color w:val="000000"/>
          <w:sz w:val="22"/>
          <w:szCs w:val="22"/>
        </w:rPr>
        <w:t>SMANP</w:t>
      </w:r>
      <w:r w:rsidRPr="002357B0" w:rsidDel="003A428B">
        <w:rPr>
          <w:rFonts w:ascii="Proxima Nova Rg" w:hAnsi="Proxima Nova Rg"/>
          <w:color w:val="000000"/>
          <w:sz w:val="22"/>
          <w:szCs w:val="22"/>
        </w:rPr>
        <w:t xml:space="preserve"> </w:t>
      </w:r>
      <w:r w:rsidR="00F415B5">
        <w:rPr>
          <w:rFonts w:ascii="Proxima Nova Rg" w:hAnsi="Proxima Nova Rg"/>
          <w:color w:val="000000"/>
          <w:sz w:val="22"/>
          <w:szCs w:val="22"/>
        </w:rPr>
        <w:t>en el código municipal, por lo que es indispensable actualizar la normativa conforme lo establecido en el Plan Estratégico del SMANP.</w:t>
      </w:r>
    </w:p>
    <w:p w14:paraId="7C9E1FA7" w14:textId="77777777" w:rsidR="002357B0" w:rsidRDefault="002357B0" w:rsidP="00FA51A9">
      <w:pPr>
        <w:jc w:val="both"/>
        <w:rPr>
          <w:rFonts w:ascii="Proxima Nova Rg" w:hAnsi="Proxima Nova Rg"/>
          <w:sz w:val="22"/>
          <w:szCs w:val="22"/>
          <w:lang w:val="es-EC"/>
        </w:rPr>
      </w:pPr>
    </w:p>
    <w:tbl>
      <w:tblPr>
        <w:tblW w:w="89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73"/>
        <w:gridCol w:w="1302"/>
        <w:gridCol w:w="2410"/>
        <w:gridCol w:w="2010"/>
      </w:tblGrid>
      <w:tr w:rsidR="002357B0" w:rsidRPr="003C4393" w14:paraId="4ACE2DEA" w14:textId="77777777" w:rsidTr="002C657B">
        <w:trPr>
          <w:trHeight w:val="81"/>
          <w:tblHeader/>
          <w:jc w:val="center"/>
        </w:trPr>
        <w:tc>
          <w:tcPr>
            <w:tcW w:w="3273" w:type="dxa"/>
            <w:shd w:val="clear" w:color="auto" w:fill="FFC000" w:themeFill="accent4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64E4EAE" w14:textId="77777777" w:rsidR="002357B0" w:rsidRPr="003C4393" w:rsidRDefault="002357B0" w:rsidP="006A5FAA">
            <w:pPr>
              <w:jc w:val="center"/>
              <w:rPr>
                <w:rFonts w:ascii="Proxima Nova Rg" w:hAnsi="Proxima Nova Rg"/>
                <w:b/>
                <w:bCs/>
                <w:color w:val="000000"/>
              </w:rPr>
            </w:pPr>
            <w:r w:rsidRPr="003C4393">
              <w:rPr>
                <w:rFonts w:ascii="Proxima Nova Rg" w:hAnsi="Proxima Nova Rg"/>
                <w:b/>
                <w:bCs/>
                <w:color w:val="000000"/>
              </w:rPr>
              <w:t>Nombre</w:t>
            </w:r>
          </w:p>
        </w:tc>
        <w:tc>
          <w:tcPr>
            <w:tcW w:w="1302" w:type="dxa"/>
            <w:shd w:val="clear" w:color="auto" w:fill="FFC000" w:themeFill="accent4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52D2994" w14:textId="77777777" w:rsidR="002357B0" w:rsidRPr="003C4393" w:rsidRDefault="002357B0" w:rsidP="006A5FAA">
            <w:pPr>
              <w:jc w:val="center"/>
              <w:rPr>
                <w:rFonts w:ascii="Proxima Nova Rg" w:hAnsi="Proxima Nova Rg"/>
                <w:b/>
                <w:bCs/>
                <w:color w:val="000000"/>
              </w:rPr>
            </w:pPr>
            <w:r w:rsidRPr="003C4393">
              <w:rPr>
                <w:rFonts w:ascii="Proxima Nova Rg" w:hAnsi="Proxima Nova Rg"/>
                <w:b/>
                <w:bCs/>
                <w:color w:val="000000"/>
              </w:rPr>
              <w:t>Superficie (ha)</w:t>
            </w:r>
          </w:p>
        </w:tc>
        <w:tc>
          <w:tcPr>
            <w:tcW w:w="2410" w:type="dxa"/>
            <w:shd w:val="clear" w:color="auto" w:fill="FFC000" w:themeFill="accent4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0A0C75E" w14:textId="77777777" w:rsidR="002357B0" w:rsidRPr="003C4393" w:rsidRDefault="002357B0" w:rsidP="006A5FAA">
            <w:pPr>
              <w:jc w:val="center"/>
              <w:rPr>
                <w:rFonts w:ascii="Proxima Nova Rg" w:hAnsi="Proxima Nova Rg"/>
                <w:b/>
                <w:bCs/>
                <w:color w:val="000000"/>
              </w:rPr>
            </w:pPr>
            <w:r w:rsidRPr="003C4393">
              <w:rPr>
                <w:rFonts w:ascii="Proxima Nova Rg" w:hAnsi="Proxima Nova Rg"/>
                <w:b/>
                <w:bCs/>
                <w:color w:val="000000"/>
              </w:rPr>
              <w:t>Declaración ordenanza</w:t>
            </w:r>
          </w:p>
        </w:tc>
        <w:tc>
          <w:tcPr>
            <w:tcW w:w="2010" w:type="dxa"/>
            <w:shd w:val="clear" w:color="auto" w:fill="FFC000" w:themeFill="accent4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30D2842" w14:textId="77777777" w:rsidR="002357B0" w:rsidRPr="003C4393" w:rsidRDefault="002357B0" w:rsidP="006A5FAA">
            <w:pPr>
              <w:jc w:val="center"/>
              <w:rPr>
                <w:rFonts w:ascii="Proxima Nova Rg" w:hAnsi="Proxima Nova Rg"/>
                <w:b/>
                <w:bCs/>
                <w:color w:val="000000"/>
              </w:rPr>
            </w:pPr>
            <w:r w:rsidRPr="003C4393">
              <w:rPr>
                <w:rFonts w:ascii="Proxima Nova Rg" w:hAnsi="Proxima Nova Rg"/>
                <w:b/>
                <w:bCs/>
                <w:color w:val="000000"/>
              </w:rPr>
              <w:t>Ubicación (parroquia)</w:t>
            </w:r>
          </w:p>
        </w:tc>
      </w:tr>
      <w:tr w:rsidR="002357B0" w:rsidRPr="003C4393" w14:paraId="6738B456" w14:textId="77777777" w:rsidTr="00B93DD1">
        <w:trPr>
          <w:trHeight w:val="28"/>
          <w:jc w:val="center"/>
        </w:trPr>
        <w:tc>
          <w:tcPr>
            <w:tcW w:w="327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2C43DDA" w14:textId="77777777" w:rsidR="002357B0" w:rsidRPr="003C4393" w:rsidRDefault="002357B0" w:rsidP="00FA51A9">
            <w:pPr>
              <w:jc w:val="both"/>
              <w:rPr>
                <w:rFonts w:ascii="Proxima Nova Rg" w:hAnsi="Proxima Nova Rg"/>
                <w:color w:val="000000"/>
              </w:rPr>
            </w:pPr>
            <w:r w:rsidRPr="003C4393">
              <w:rPr>
                <w:rFonts w:ascii="Proxima Nova Rg" w:hAnsi="Proxima Nova Rg"/>
                <w:color w:val="000000"/>
              </w:rPr>
              <w:t>Área de Conservación y Uso Sustentable Mashpi, Guaycuyacu y Sahuangal</w:t>
            </w:r>
          </w:p>
        </w:tc>
        <w:tc>
          <w:tcPr>
            <w:tcW w:w="13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D85B7DA" w14:textId="77777777" w:rsidR="002357B0" w:rsidRPr="003C4393" w:rsidRDefault="002357B0" w:rsidP="00B55082">
            <w:pPr>
              <w:jc w:val="center"/>
              <w:rPr>
                <w:rFonts w:ascii="Proxima Nova Rg" w:hAnsi="Proxima Nova Rg"/>
                <w:color w:val="000000"/>
              </w:rPr>
            </w:pPr>
            <w:r w:rsidRPr="003C4393">
              <w:rPr>
                <w:rFonts w:ascii="Proxima Nova Rg" w:hAnsi="Proxima Nova Rg"/>
                <w:color w:val="000000"/>
              </w:rPr>
              <w:t>17.</w:t>
            </w:r>
            <w:r>
              <w:rPr>
                <w:rFonts w:ascii="Proxima Nova Rg" w:hAnsi="Proxima Nova Rg"/>
                <w:color w:val="000000"/>
              </w:rPr>
              <w:t>483,17</w:t>
            </w:r>
          </w:p>
        </w:tc>
        <w:tc>
          <w:tcPr>
            <w:tcW w:w="241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DEAF000" w14:textId="77777777" w:rsidR="002357B0" w:rsidRPr="003C4393" w:rsidRDefault="002357B0" w:rsidP="00FA51A9">
            <w:pPr>
              <w:jc w:val="both"/>
              <w:rPr>
                <w:rFonts w:ascii="Proxima Nova Rg" w:hAnsi="Proxima Nova Rg"/>
                <w:color w:val="000000"/>
              </w:rPr>
            </w:pPr>
            <w:r w:rsidRPr="003C4393">
              <w:rPr>
                <w:rFonts w:ascii="Proxima Nova Rg" w:hAnsi="Proxima Nova Rg"/>
                <w:color w:val="000000"/>
              </w:rPr>
              <w:t>2</w:t>
            </w:r>
            <w:r>
              <w:rPr>
                <w:rFonts w:ascii="Proxima Nova Rg" w:hAnsi="Proxima Nova Rg"/>
                <w:color w:val="000000"/>
              </w:rPr>
              <w:t>2</w:t>
            </w:r>
            <w:r w:rsidRPr="003C4393">
              <w:rPr>
                <w:rFonts w:ascii="Proxima Nova Rg" w:hAnsi="Proxima Nova Rg"/>
                <w:color w:val="000000"/>
              </w:rPr>
              <w:t xml:space="preserve"> de junio de 2011 mediante Ordenanza Metropolitana No. 088</w:t>
            </w:r>
          </w:p>
        </w:tc>
        <w:tc>
          <w:tcPr>
            <w:tcW w:w="201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906069E" w14:textId="77777777" w:rsidR="002357B0" w:rsidRPr="003C4393" w:rsidRDefault="002357B0" w:rsidP="00FA51A9">
            <w:pPr>
              <w:jc w:val="both"/>
              <w:rPr>
                <w:rFonts w:ascii="Proxima Nova Rg" w:hAnsi="Proxima Nova Rg"/>
                <w:color w:val="000000"/>
              </w:rPr>
            </w:pPr>
            <w:r w:rsidRPr="003C4393">
              <w:rPr>
                <w:rFonts w:ascii="Proxima Nova Rg" w:hAnsi="Proxima Nova Rg"/>
                <w:color w:val="000000"/>
              </w:rPr>
              <w:t>Pacto</w:t>
            </w:r>
          </w:p>
        </w:tc>
      </w:tr>
      <w:tr w:rsidR="002357B0" w:rsidRPr="003C4393" w14:paraId="599F6799" w14:textId="77777777" w:rsidTr="00B93DD1">
        <w:trPr>
          <w:trHeight w:val="28"/>
          <w:jc w:val="center"/>
        </w:trPr>
        <w:tc>
          <w:tcPr>
            <w:tcW w:w="327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56B3863" w14:textId="77777777" w:rsidR="002357B0" w:rsidRPr="003C4393" w:rsidRDefault="002357B0" w:rsidP="00FA51A9">
            <w:pPr>
              <w:jc w:val="both"/>
              <w:rPr>
                <w:rFonts w:ascii="Proxima Nova Rg" w:hAnsi="Proxima Nova Rg"/>
                <w:color w:val="000000"/>
              </w:rPr>
            </w:pPr>
            <w:r w:rsidRPr="003C4393">
              <w:rPr>
                <w:rFonts w:ascii="Proxima Nova Rg" w:hAnsi="Proxima Nova Rg"/>
                <w:color w:val="000000"/>
              </w:rPr>
              <w:t>Área de Conservación y Uso Sustentable Sistema Hídrico y Arqueológico Pachijal</w:t>
            </w:r>
          </w:p>
        </w:tc>
        <w:tc>
          <w:tcPr>
            <w:tcW w:w="13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D5EEC14" w14:textId="77777777" w:rsidR="002357B0" w:rsidRPr="003C4393" w:rsidRDefault="002357B0" w:rsidP="00B55082">
            <w:pPr>
              <w:jc w:val="center"/>
              <w:rPr>
                <w:rFonts w:ascii="Proxima Nova Rg" w:hAnsi="Proxima Nova Rg"/>
                <w:color w:val="000000"/>
              </w:rPr>
            </w:pPr>
            <w:r w:rsidRPr="003C4393">
              <w:rPr>
                <w:rFonts w:ascii="Proxima Nova Rg" w:hAnsi="Proxima Nova Rg"/>
                <w:color w:val="000000"/>
              </w:rPr>
              <w:t>15.</w:t>
            </w:r>
            <w:r>
              <w:rPr>
                <w:rFonts w:ascii="Proxima Nova Rg" w:hAnsi="Proxima Nova Rg"/>
                <w:color w:val="000000"/>
              </w:rPr>
              <w:t>791,30</w:t>
            </w:r>
          </w:p>
        </w:tc>
        <w:tc>
          <w:tcPr>
            <w:tcW w:w="241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D93AB5C" w14:textId="77777777" w:rsidR="002357B0" w:rsidRPr="003C4393" w:rsidRDefault="002357B0" w:rsidP="00FA51A9">
            <w:pPr>
              <w:jc w:val="both"/>
              <w:rPr>
                <w:rFonts w:ascii="Proxima Nova Rg" w:hAnsi="Proxima Nova Rg"/>
                <w:color w:val="000000"/>
              </w:rPr>
            </w:pPr>
            <w:r w:rsidRPr="003C4393">
              <w:rPr>
                <w:rFonts w:ascii="Proxima Nova Rg" w:hAnsi="Proxima Nova Rg"/>
                <w:color w:val="000000"/>
              </w:rPr>
              <w:t>2 de julio del 2012 con Ordenanza Metropolitana No. 264</w:t>
            </w:r>
          </w:p>
        </w:tc>
        <w:tc>
          <w:tcPr>
            <w:tcW w:w="201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521B812" w14:textId="77777777" w:rsidR="002357B0" w:rsidRPr="003C4393" w:rsidRDefault="002357B0" w:rsidP="00FA51A9">
            <w:pPr>
              <w:jc w:val="both"/>
              <w:rPr>
                <w:rFonts w:ascii="Proxima Nova Rg" w:hAnsi="Proxima Nova Rg"/>
                <w:color w:val="000000"/>
              </w:rPr>
            </w:pPr>
            <w:r w:rsidRPr="003C4393">
              <w:rPr>
                <w:rFonts w:ascii="Proxima Nova Rg" w:hAnsi="Proxima Nova Rg"/>
                <w:color w:val="000000"/>
              </w:rPr>
              <w:t>Nanegalito, Gualea y Pacto</w:t>
            </w:r>
          </w:p>
        </w:tc>
      </w:tr>
      <w:tr w:rsidR="002357B0" w:rsidRPr="003C4393" w14:paraId="67BE5BEE" w14:textId="77777777" w:rsidTr="00B93DD1">
        <w:trPr>
          <w:trHeight w:val="28"/>
          <w:jc w:val="center"/>
        </w:trPr>
        <w:tc>
          <w:tcPr>
            <w:tcW w:w="327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3564959" w14:textId="77777777" w:rsidR="002357B0" w:rsidRPr="003C4393" w:rsidRDefault="002357B0" w:rsidP="00FA51A9">
            <w:pPr>
              <w:jc w:val="both"/>
              <w:rPr>
                <w:rFonts w:ascii="Proxima Nova Rg" w:hAnsi="Proxima Nova Rg"/>
                <w:color w:val="000000"/>
              </w:rPr>
            </w:pPr>
            <w:r w:rsidRPr="003C4393">
              <w:rPr>
                <w:rFonts w:ascii="Proxima Nova Rg" w:hAnsi="Proxima Nova Rg"/>
                <w:color w:val="000000"/>
              </w:rPr>
              <w:t>Área de Conservación y Uso Sustentable Yunguilla</w:t>
            </w:r>
          </w:p>
        </w:tc>
        <w:tc>
          <w:tcPr>
            <w:tcW w:w="13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048C355" w14:textId="77777777" w:rsidR="002357B0" w:rsidRPr="003C4393" w:rsidRDefault="002357B0" w:rsidP="00B55082">
            <w:pPr>
              <w:jc w:val="center"/>
              <w:rPr>
                <w:rFonts w:ascii="Proxima Nova Rg" w:hAnsi="Proxima Nova Rg"/>
                <w:color w:val="000000"/>
              </w:rPr>
            </w:pPr>
            <w:r w:rsidRPr="003C4393">
              <w:rPr>
                <w:rFonts w:ascii="Proxima Nova Rg" w:hAnsi="Proxima Nova Rg"/>
                <w:color w:val="000000"/>
              </w:rPr>
              <w:t>2.9</w:t>
            </w:r>
            <w:r>
              <w:rPr>
                <w:rFonts w:ascii="Proxima Nova Rg" w:hAnsi="Proxima Nova Rg"/>
                <w:color w:val="000000"/>
              </w:rPr>
              <w:t>29</w:t>
            </w:r>
            <w:r w:rsidRPr="003C4393">
              <w:rPr>
                <w:rFonts w:ascii="Proxima Nova Rg" w:hAnsi="Proxima Nova Rg"/>
                <w:color w:val="000000"/>
              </w:rPr>
              <w:t>,</w:t>
            </w:r>
            <w:r>
              <w:rPr>
                <w:rFonts w:ascii="Proxima Nova Rg" w:hAnsi="Proxima Nova Rg"/>
                <w:color w:val="000000"/>
              </w:rPr>
              <w:t>80</w:t>
            </w:r>
          </w:p>
        </w:tc>
        <w:tc>
          <w:tcPr>
            <w:tcW w:w="241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27A7236" w14:textId="77777777" w:rsidR="002357B0" w:rsidRPr="003C4393" w:rsidRDefault="002357B0" w:rsidP="00FA51A9">
            <w:pPr>
              <w:jc w:val="both"/>
              <w:rPr>
                <w:rFonts w:ascii="Proxima Nova Rg" w:hAnsi="Proxima Nova Rg"/>
                <w:color w:val="000000"/>
              </w:rPr>
            </w:pPr>
            <w:r w:rsidRPr="003C4393">
              <w:rPr>
                <w:rFonts w:ascii="Proxima Nova Rg" w:hAnsi="Proxima Nova Rg"/>
                <w:color w:val="000000"/>
              </w:rPr>
              <w:t>11 de julio del 2013 con Ordenanza Metropolitana No. 409</w:t>
            </w:r>
          </w:p>
        </w:tc>
        <w:tc>
          <w:tcPr>
            <w:tcW w:w="201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E7C75C1" w14:textId="77777777" w:rsidR="002357B0" w:rsidRPr="003C4393" w:rsidRDefault="002357B0" w:rsidP="00FA51A9">
            <w:pPr>
              <w:jc w:val="both"/>
              <w:rPr>
                <w:rFonts w:ascii="Proxima Nova Rg" w:hAnsi="Proxima Nova Rg"/>
                <w:color w:val="000000"/>
                <w:lang w:val="es-MX"/>
              </w:rPr>
            </w:pPr>
            <w:r w:rsidRPr="003C4393">
              <w:rPr>
                <w:rFonts w:ascii="Proxima Nova Rg" w:hAnsi="Proxima Nova Rg"/>
                <w:color w:val="000000"/>
                <w:lang w:val="es-MX"/>
              </w:rPr>
              <w:t>Calacalí</w:t>
            </w:r>
          </w:p>
        </w:tc>
      </w:tr>
      <w:tr w:rsidR="002357B0" w:rsidRPr="003C4393" w14:paraId="025002B4" w14:textId="77777777" w:rsidTr="00B93DD1">
        <w:trPr>
          <w:trHeight w:val="28"/>
          <w:jc w:val="center"/>
        </w:trPr>
        <w:tc>
          <w:tcPr>
            <w:tcW w:w="327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CD9AC1B" w14:textId="77777777" w:rsidR="002357B0" w:rsidRPr="003C4393" w:rsidRDefault="002357B0" w:rsidP="00FA51A9">
            <w:pPr>
              <w:jc w:val="both"/>
              <w:rPr>
                <w:rFonts w:ascii="Proxima Nova Rg" w:hAnsi="Proxima Nova Rg"/>
                <w:color w:val="000000"/>
              </w:rPr>
            </w:pPr>
            <w:r w:rsidRPr="003C4393">
              <w:rPr>
                <w:rFonts w:ascii="Proxima Nova Rg" w:hAnsi="Proxima Nova Rg"/>
                <w:color w:val="000000"/>
              </w:rPr>
              <w:t>Área de Protección de Humedales Cerro Las Puntas</w:t>
            </w:r>
          </w:p>
        </w:tc>
        <w:tc>
          <w:tcPr>
            <w:tcW w:w="13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5AC37D7" w14:textId="77777777" w:rsidR="002357B0" w:rsidRPr="003C4393" w:rsidRDefault="002357B0" w:rsidP="00B55082">
            <w:pPr>
              <w:jc w:val="center"/>
              <w:rPr>
                <w:rFonts w:ascii="Proxima Nova Rg" w:hAnsi="Proxima Nova Rg"/>
                <w:color w:val="000000"/>
              </w:rPr>
            </w:pPr>
            <w:r w:rsidRPr="003C4393">
              <w:rPr>
                <w:rFonts w:ascii="Proxima Nova Rg" w:hAnsi="Proxima Nova Rg"/>
                <w:color w:val="000000"/>
              </w:rPr>
              <w:t>28.14</w:t>
            </w:r>
            <w:r>
              <w:rPr>
                <w:rFonts w:ascii="Proxima Nova Rg" w:hAnsi="Proxima Nova Rg"/>
                <w:color w:val="000000"/>
              </w:rPr>
              <w:t>9,92</w:t>
            </w:r>
          </w:p>
        </w:tc>
        <w:tc>
          <w:tcPr>
            <w:tcW w:w="241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AE6F725" w14:textId="77777777" w:rsidR="002357B0" w:rsidRPr="003C4393" w:rsidRDefault="002357B0" w:rsidP="00FA51A9">
            <w:pPr>
              <w:jc w:val="both"/>
              <w:rPr>
                <w:rFonts w:ascii="Proxima Nova Rg" w:hAnsi="Proxima Nova Rg"/>
                <w:color w:val="000000"/>
              </w:rPr>
            </w:pPr>
            <w:r w:rsidRPr="003C4393">
              <w:rPr>
                <w:rFonts w:ascii="Proxima Nova Rg" w:hAnsi="Proxima Nova Rg"/>
                <w:color w:val="000000"/>
              </w:rPr>
              <w:t>2</w:t>
            </w:r>
            <w:r>
              <w:rPr>
                <w:rFonts w:ascii="Proxima Nova Rg" w:hAnsi="Proxima Nova Rg"/>
                <w:color w:val="000000"/>
              </w:rPr>
              <w:t>6</w:t>
            </w:r>
            <w:r w:rsidRPr="003C4393">
              <w:rPr>
                <w:rFonts w:ascii="Proxima Nova Rg" w:hAnsi="Proxima Nova Rg"/>
                <w:color w:val="000000"/>
              </w:rPr>
              <w:t xml:space="preserve"> de agosto </w:t>
            </w:r>
            <w:r>
              <w:rPr>
                <w:rFonts w:ascii="Proxima Nova Rg" w:hAnsi="Proxima Nova Rg"/>
                <w:color w:val="000000"/>
              </w:rPr>
              <w:t xml:space="preserve">de </w:t>
            </w:r>
            <w:r w:rsidRPr="003C4393">
              <w:rPr>
                <w:rFonts w:ascii="Proxima Nova Rg" w:hAnsi="Proxima Nova Rg"/>
                <w:color w:val="000000"/>
              </w:rPr>
              <w:t>2014 con Ordenanza Metropolitana No. 010</w:t>
            </w:r>
          </w:p>
        </w:tc>
        <w:tc>
          <w:tcPr>
            <w:tcW w:w="201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9A3F738" w14:textId="77777777" w:rsidR="002357B0" w:rsidRPr="003C4393" w:rsidRDefault="002357B0" w:rsidP="00FA51A9">
            <w:pPr>
              <w:jc w:val="both"/>
              <w:rPr>
                <w:rFonts w:ascii="Proxima Nova Rg" w:hAnsi="Proxima Nova Rg"/>
                <w:color w:val="000000"/>
              </w:rPr>
            </w:pPr>
            <w:r w:rsidRPr="003C4393">
              <w:rPr>
                <w:rFonts w:ascii="Proxima Nova Rg" w:hAnsi="Proxima Nova Rg"/>
                <w:color w:val="000000"/>
              </w:rPr>
              <w:t>El Quinche, Checa, Yaruquí y Pifo</w:t>
            </w:r>
          </w:p>
        </w:tc>
      </w:tr>
      <w:tr w:rsidR="002357B0" w:rsidRPr="003C4393" w14:paraId="32825712" w14:textId="77777777" w:rsidTr="00B93DD1">
        <w:trPr>
          <w:trHeight w:val="28"/>
          <w:jc w:val="center"/>
        </w:trPr>
        <w:tc>
          <w:tcPr>
            <w:tcW w:w="327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2846152" w14:textId="77777777" w:rsidR="002357B0" w:rsidRPr="003C4393" w:rsidRDefault="002357B0" w:rsidP="00FA51A9">
            <w:pPr>
              <w:jc w:val="both"/>
              <w:rPr>
                <w:rFonts w:ascii="Proxima Nova Rg" w:hAnsi="Proxima Nova Rg"/>
                <w:color w:val="000000"/>
              </w:rPr>
            </w:pPr>
            <w:r w:rsidRPr="003C4393">
              <w:rPr>
                <w:rFonts w:ascii="Proxima Nova Rg" w:hAnsi="Proxima Nova Rg"/>
                <w:color w:val="000000"/>
              </w:rPr>
              <w:t>Área de Intervención y Recuperación Especial Pichincha Atacazo</w:t>
            </w:r>
          </w:p>
        </w:tc>
        <w:tc>
          <w:tcPr>
            <w:tcW w:w="13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B966DE5" w14:textId="77777777" w:rsidR="002357B0" w:rsidRPr="003C4393" w:rsidRDefault="002357B0" w:rsidP="00B55082">
            <w:pPr>
              <w:jc w:val="center"/>
              <w:rPr>
                <w:rFonts w:ascii="Proxima Nova Rg" w:hAnsi="Proxima Nova Rg"/>
                <w:color w:val="000000"/>
              </w:rPr>
            </w:pPr>
            <w:r>
              <w:rPr>
                <w:rFonts w:ascii="Proxima Nova Rg" w:hAnsi="Proxima Nova Rg"/>
                <w:color w:val="000000"/>
              </w:rPr>
              <w:t>22.329,19</w:t>
            </w:r>
          </w:p>
        </w:tc>
        <w:tc>
          <w:tcPr>
            <w:tcW w:w="241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502B246" w14:textId="77777777" w:rsidR="002357B0" w:rsidRPr="003C4393" w:rsidRDefault="002357B0" w:rsidP="00FA51A9">
            <w:pPr>
              <w:jc w:val="both"/>
              <w:rPr>
                <w:rFonts w:ascii="Proxima Nova Rg" w:hAnsi="Proxima Nova Rg"/>
                <w:color w:val="000000"/>
              </w:rPr>
            </w:pPr>
            <w:r>
              <w:rPr>
                <w:rFonts w:ascii="Proxima Nova Rg" w:hAnsi="Proxima Nova Rg"/>
                <w:color w:val="000000"/>
              </w:rPr>
              <w:t>1</w:t>
            </w:r>
            <w:r w:rsidRPr="003C4393">
              <w:rPr>
                <w:rFonts w:ascii="Proxima Nova Rg" w:hAnsi="Proxima Nova Rg"/>
                <w:color w:val="000000"/>
              </w:rPr>
              <w:t>4 de</w:t>
            </w:r>
            <w:r>
              <w:rPr>
                <w:rFonts w:ascii="Proxima Nova Rg" w:hAnsi="Proxima Nova Rg"/>
                <w:color w:val="000000"/>
              </w:rPr>
              <w:t xml:space="preserve"> octubre</w:t>
            </w:r>
            <w:r w:rsidRPr="003C4393">
              <w:rPr>
                <w:rFonts w:ascii="Proxima Nova Rg" w:hAnsi="Proxima Nova Rg"/>
                <w:color w:val="000000"/>
              </w:rPr>
              <w:t xml:space="preserve"> de 2013 </w:t>
            </w:r>
          </w:p>
        </w:tc>
        <w:tc>
          <w:tcPr>
            <w:tcW w:w="201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37DF73B" w14:textId="08F85435" w:rsidR="002357B0" w:rsidRPr="003C4393" w:rsidRDefault="002357B0" w:rsidP="00FA51A9">
            <w:pPr>
              <w:jc w:val="both"/>
              <w:rPr>
                <w:rFonts w:ascii="Proxima Nova Rg" w:hAnsi="Proxima Nova Rg"/>
                <w:color w:val="000000"/>
              </w:rPr>
            </w:pPr>
            <w:r w:rsidRPr="003C4393">
              <w:rPr>
                <w:rFonts w:ascii="Proxima Nova Rg" w:hAnsi="Proxima Nova Rg"/>
                <w:color w:val="000000"/>
              </w:rPr>
              <w:t>Condado, Guamaní</w:t>
            </w:r>
            <w:r w:rsidR="00B55082">
              <w:rPr>
                <w:rFonts w:ascii="Proxima Nova Rg" w:hAnsi="Proxima Nova Rg"/>
                <w:color w:val="000000"/>
              </w:rPr>
              <w:t>, Ll</w:t>
            </w:r>
            <w:r w:rsidR="00F415B5">
              <w:rPr>
                <w:rFonts w:ascii="Proxima Nova Rg" w:hAnsi="Proxima Nova Rg"/>
                <w:color w:val="000000"/>
              </w:rPr>
              <w:t>oa</w:t>
            </w:r>
          </w:p>
        </w:tc>
      </w:tr>
      <w:tr w:rsidR="002357B0" w:rsidRPr="003C4393" w14:paraId="3C25A34A" w14:textId="77777777" w:rsidTr="00B93DD1">
        <w:trPr>
          <w:trHeight w:val="28"/>
          <w:jc w:val="center"/>
        </w:trPr>
        <w:tc>
          <w:tcPr>
            <w:tcW w:w="327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D530FB3" w14:textId="77777777" w:rsidR="002357B0" w:rsidRPr="003C4393" w:rsidRDefault="002357B0" w:rsidP="00FA51A9">
            <w:pPr>
              <w:jc w:val="both"/>
              <w:rPr>
                <w:rFonts w:ascii="Proxima Nova Rg" w:hAnsi="Proxima Nova Rg"/>
                <w:color w:val="000000"/>
              </w:rPr>
            </w:pPr>
            <w:r w:rsidRPr="003C4393">
              <w:rPr>
                <w:rFonts w:ascii="Proxima Nova Rg" w:hAnsi="Proxima Nova Rg"/>
                <w:color w:val="000000"/>
              </w:rPr>
              <w:t>Área de Conservación y Uso Sustentable Camino de los Yumbos</w:t>
            </w:r>
          </w:p>
        </w:tc>
        <w:tc>
          <w:tcPr>
            <w:tcW w:w="13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68E2EC8" w14:textId="77777777" w:rsidR="002357B0" w:rsidRPr="003C4393" w:rsidRDefault="002357B0" w:rsidP="00B55082">
            <w:pPr>
              <w:jc w:val="center"/>
              <w:rPr>
                <w:rFonts w:ascii="Proxima Nova Rg" w:hAnsi="Proxima Nova Rg"/>
                <w:color w:val="000000"/>
              </w:rPr>
            </w:pPr>
            <w:r w:rsidRPr="003C4393">
              <w:rPr>
                <w:rFonts w:ascii="Proxima Nova Rg" w:hAnsi="Proxima Nova Rg"/>
                <w:color w:val="000000"/>
              </w:rPr>
              <w:t>18.4</w:t>
            </w:r>
            <w:r>
              <w:rPr>
                <w:rFonts w:ascii="Proxima Nova Rg" w:hAnsi="Proxima Nova Rg"/>
                <w:color w:val="000000"/>
              </w:rPr>
              <w:t>45,42</w:t>
            </w:r>
          </w:p>
        </w:tc>
        <w:tc>
          <w:tcPr>
            <w:tcW w:w="241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7A55F96" w14:textId="77777777" w:rsidR="002357B0" w:rsidRPr="003C4393" w:rsidRDefault="002357B0" w:rsidP="00FA51A9">
            <w:pPr>
              <w:jc w:val="both"/>
              <w:rPr>
                <w:rFonts w:ascii="Proxima Nova Rg" w:hAnsi="Proxima Nova Rg"/>
                <w:color w:val="000000"/>
              </w:rPr>
            </w:pPr>
            <w:r w:rsidRPr="003C4393">
              <w:rPr>
                <w:rFonts w:ascii="Proxima Nova Rg" w:hAnsi="Proxima Nova Rg"/>
                <w:color w:val="000000"/>
              </w:rPr>
              <w:t>9 de mayo de 2019 con Ordenanza Metropolitana de Áreas de Protección Ambiental No. 001</w:t>
            </w:r>
          </w:p>
        </w:tc>
        <w:tc>
          <w:tcPr>
            <w:tcW w:w="201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E50C86C" w14:textId="77777777" w:rsidR="002357B0" w:rsidRPr="003C4393" w:rsidRDefault="002357B0" w:rsidP="00FA51A9">
            <w:pPr>
              <w:jc w:val="both"/>
              <w:rPr>
                <w:rFonts w:ascii="Proxima Nova Rg" w:hAnsi="Proxima Nova Rg"/>
                <w:color w:val="000000"/>
              </w:rPr>
            </w:pPr>
            <w:r w:rsidRPr="003C4393">
              <w:rPr>
                <w:rFonts w:ascii="Proxima Nova Rg" w:hAnsi="Proxima Nova Rg"/>
                <w:color w:val="000000"/>
              </w:rPr>
              <w:t>Nono, Nanegalito</w:t>
            </w:r>
          </w:p>
        </w:tc>
      </w:tr>
      <w:tr w:rsidR="002357B0" w:rsidRPr="003C4393" w14:paraId="5EB4C0E2" w14:textId="77777777" w:rsidTr="00B93DD1">
        <w:trPr>
          <w:trHeight w:val="28"/>
          <w:jc w:val="center"/>
        </w:trPr>
        <w:tc>
          <w:tcPr>
            <w:tcW w:w="327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AF60F60" w14:textId="77777777" w:rsidR="002357B0" w:rsidRPr="003C4393" w:rsidRDefault="002357B0" w:rsidP="00FA51A9">
            <w:pPr>
              <w:jc w:val="both"/>
              <w:rPr>
                <w:rFonts w:ascii="Proxima Nova Rg" w:hAnsi="Proxima Nova Rg"/>
                <w:color w:val="000000"/>
              </w:rPr>
            </w:pPr>
            <w:r w:rsidRPr="003C4393">
              <w:rPr>
                <w:rFonts w:ascii="Proxima Nova Rg" w:hAnsi="Proxima Nova Rg"/>
                <w:color w:val="000000"/>
              </w:rPr>
              <w:t>Área de Conservación y Uso Sustentable Mojanda Cambugán</w:t>
            </w:r>
          </w:p>
        </w:tc>
        <w:tc>
          <w:tcPr>
            <w:tcW w:w="13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CB87FEA" w14:textId="77777777" w:rsidR="002357B0" w:rsidRPr="003C4393" w:rsidRDefault="002357B0" w:rsidP="00B55082">
            <w:pPr>
              <w:jc w:val="center"/>
              <w:rPr>
                <w:rFonts w:ascii="Proxima Nova Rg" w:hAnsi="Proxima Nova Rg"/>
                <w:color w:val="000000"/>
              </w:rPr>
            </w:pPr>
            <w:r w:rsidRPr="003C4393">
              <w:rPr>
                <w:rFonts w:ascii="Proxima Nova Rg" w:hAnsi="Proxima Nova Rg"/>
                <w:color w:val="000000"/>
              </w:rPr>
              <w:t>27.</w:t>
            </w:r>
            <w:r>
              <w:rPr>
                <w:rFonts w:ascii="Proxima Nova Rg" w:hAnsi="Proxima Nova Rg"/>
                <w:color w:val="000000"/>
              </w:rPr>
              <w:t>363,99</w:t>
            </w:r>
          </w:p>
        </w:tc>
        <w:tc>
          <w:tcPr>
            <w:tcW w:w="241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D0FE3A9" w14:textId="77777777" w:rsidR="002357B0" w:rsidRPr="003C4393" w:rsidRDefault="002357B0" w:rsidP="00FA51A9">
            <w:pPr>
              <w:jc w:val="both"/>
              <w:rPr>
                <w:rFonts w:ascii="Proxima Nova Rg" w:hAnsi="Proxima Nova Rg"/>
                <w:color w:val="000000"/>
              </w:rPr>
            </w:pPr>
            <w:r w:rsidRPr="003C4393">
              <w:rPr>
                <w:rFonts w:ascii="Proxima Nova Rg" w:hAnsi="Proxima Nova Rg"/>
                <w:color w:val="000000"/>
              </w:rPr>
              <w:t>22 de febrero de 2022 con Ordenanza No. 001</w:t>
            </w:r>
            <w:r>
              <w:rPr>
                <w:rFonts w:ascii="Proxima Nova Rg" w:hAnsi="Proxima Nova Rg"/>
                <w:color w:val="000000"/>
              </w:rPr>
              <w:t>-2022-APA</w:t>
            </w:r>
          </w:p>
        </w:tc>
        <w:tc>
          <w:tcPr>
            <w:tcW w:w="201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59DB851" w14:textId="77777777" w:rsidR="002357B0" w:rsidRPr="003C4393" w:rsidRDefault="002357B0" w:rsidP="00FA51A9">
            <w:pPr>
              <w:jc w:val="both"/>
              <w:rPr>
                <w:rFonts w:ascii="Proxima Nova Rg" w:hAnsi="Proxima Nova Rg"/>
                <w:color w:val="000000"/>
              </w:rPr>
            </w:pPr>
            <w:r w:rsidRPr="003C4393">
              <w:rPr>
                <w:rFonts w:ascii="Proxima Nova Rg" w:hAnsi="Proxima Nova Rg"/>
                <w:color w:val="000000"/>
              </w:rPr>
              <w:t>San José de Minas, Atahualpa, Perucho, Puéllaro y Chavezpamba</w:t>
            </w:r>
          </w:p>
        </w:tc>
      </w:tr>
      <w:tr w:rsidR="002357B0" w:rsidRPr="003C4393" w14:paraId="790E6CEF" w14:textId="77777777" w:rsidTr="00B93DD1">
        <w:trPr>
          <w:trHeight w:val="28"/>
          <w:jc w:val="center"/>
        </w:trPr>
        <w:tc>
          <w:tcPr>
            <w:tcW w:w="327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2F43E7C" w14:textId="77777777" w:rsidR="002357B0" w:rsidRPr="003C4393" w:rsidRDefault="002357B0" w:rsidP="00FA51A9">
            <w:pPr>
              <w:jc w:val="both"/>
              <w:rPr>
                <w:rFonts w:ascii="Proxima Nova Rg" w:hAnsi="Proxima Nova Rg"/>
                <w:color w:val="000000"/>
              </w:rPr>
            </w:pPr>
            <w:r w:rsidRPr="003C4393">
              <w:rPr>
                <w:rFonts w:ascii="Proxima Nova Rg" w:hAnsi="Proxima Nova Rg"/>
                <w:color w:val="000000"/>
              </w:rPr>
              <w:t>Corredor Ecológico del Oso Andino</w:t>
            </w:r>
          </w:p>
        </w:tc>
        <w:tc>
          <w:tcPr>
            <w:tcW w:w="13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F0DD1BF" w14:textId="77777777" w:rsidR="002357B0" w:rsidRPr="003C4393" w:rsidRDefault="002357B0" w:rsidP="00B55082">
            <w:pPr>
              <w:jc w:val="center"/>
              <w:rPr>
                <w:rFonts w:ascii="Proxima Nova Rg" w:hAnsi="Proxima Nova Rg"/>
                <w:color w:val="000000"/>
              </w:rPr>
            </w:pPr>
            <w:r w:rsidRPr="003C4393">
              <w:rPr>
                <w:rFonts w:ascii="Proxima Nova Rg" w:hAnsi="Proxima Nova Rg"/>
                <w:color w:val="000000"/>
              </w:rPr>
              <w:t>55.</w:t>
            </w:r>
            <w:r>
              <w:rPr>
                <w:rFonts w:ascii="Proxima Nova Rg" w:hAnsi="Proxima Nova Rg"/>
                <w:color w:val="000000"/>
              </w:rPr>
              <w:t>964,84</w:t>
            </w:r>
          </w:p>
        </w:tc>
        <w:tc>
          <w:tcPr>
            <w:tcW w:w="241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03456CB" w14:textId="77777777" w:rsidR="002357B0" w:rsidRPr="003C4393" w:rsidRDefault="002357B0" w:rsidP="00FA51A9">
            <w:pPr>
              <w:jc w:val="both"/>
              <w:rPr>
                <w:rFonts w:ascii="Proxima Nova Rg" w:hAnsi="Proxima Nova Rg"/>
                <w:color w:val="000000"/>
              </w:rPr>
            </w:pPr>
            <w:r w:rsidRPr="003C4393">
              <w:rPr>
                <w:rFonts w:ascii="Proxima Nova Rg" w:hAnsi="Proxima Nova Rg"/>
                <w:color w:val="000000"/>
              </w:rPr>
              <w:t>1</w:t>
            </w:r>
            <w:r>
              <w:rPr>
                <w:rFonts w:ascii="Proxima Nova Rg" w:hAnsi="Proxima Nova Rg"/>
                <w:color w:val="000000"/>
              </w:rPr>
              <w:t>0</w:t>
            </w:r>
            <w:r w:rsidRPr="003C4393">
              <w:rPr>
                <w:rFonts w:ascii="Proxima Nova Rg" w:hAnsi="Proxima Nova Rg"/>
                <w:color w:val="000000"/>
              </w:rPr>
              <w:t xml:space="preserve"> de </w:t>
            </w:r>
            <w:r>
              <w:rPr>
                <w:rFonts w:ascii="Proxima Nova Rg" w:hAnsi="Proxima Nova Rg"/>
                <w:color w:val="000000"/>
              </w:rPr>
              <w:t>j</w:t>
            </w:r>
            <w:r w:rsidRPr="003C4393">
              <w:rPr>
                <w:rFonts w:ascii="Proxima Nova Rg" w:hAnsi="Proxima Nova Rg"/>
                <w:color w:val="000000"/>
              </w:rPr>
              <w:t xml:space="preserve">ulio </w:t>
            </w:r>
            <w:r>
              <w:rPr>
                <w:rFonts w:ascii="Proxima Nova Rg" w:hAnsi="Proxima Nova Rg"/>
                <w:color w:val="000000"/>
              </w:rPr>
              <w:t xml:space="preserve">de </w:t>
            </w:r>
            <w:r w:rsidRPr="003C4393">
              <w:rPr>
                <w:rFonts w:ascii="Proxima Nova Rg" w:hAnsi="Proxima Nova Rg"/>
                <w:color w:val="000000"/>
              </w:rPr>
              <w:t>2013 con Resolución No.C431</w:t>
            </w:r>
          </w:p>
        </w:tc>
        <w:tc>
          <w:tcPr>
            <w:tcW w:w="201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2F26B63" w14:textId="77777777" w:rsidR="002357B0" w:rsidRPr="003C4393" w:rsidRDefault="002357B0" w:rsidP="00FA51A9">
            <w:pPr>
              <w:jc w:val="both"/>
              <w:rPr>
                <w:rFonts w:ascii="Proxima Nova Rg" w:hAnsi="Proxima Nova Rg"/>
                <w:color w:val="000000"/>
              </w:rPr>
            </w:pPr>
            <w:r w:rsidRPr="003C4393">
              <w:rPr>
                <w:rFonts w:ascii="Proxima Nova Rg" w:hAnsi="Proxima Nova Rg"/>
                <w:color w:val="000000"/>
              </w:rPr>
              <w:t>Calacalí, Nanegalito, Nono, San José de Minas, Puéllaro y Perucho</w:t>
            </w:r>
          </w:p>
        </w:tc>
      </w:tr>
      <w:tr w:rsidR="002357B0" w:rsidRPr="003C4393" w14:paraId="09FC5807" w14:textId="77777777" w:rsidTr="00B93DD1">
        <w:trPr>
          <w:trHeight w:val="28"/>
          <w:jc w:val="center"/>
        </w:trPr>
        <w:tc>
          <w:tcPr>
            <w:tcW w:w="327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97600F7" w14:textId="77777777" w:rsidR="002357B0" w:rsidRPr="003C4393" w:rsidRDefault="002357B0" w:rsidP="00FA51A9">
            <w:pPr>
              <w:jc w:val="both"/>
              <w:rPr>
                <w:rFonts w:ascii="Proxima Nova Rg" w:hAnsi="Proxima Nova Rg"/>
                <w:b/>
                <w:bCs/>
                <w:color w:val="000000"/>
              </w:rPr>
            </w:pPr>
            <w:r w:rsidRPr="003C4393">
              <w:rPr>
                <w:rFonts w:ascii="Proxima Nova Rg" w:hAnsi="Proxima Nova Rg"/>
                <w:b/>
                <w:bCs/>
                <w:color w:val="000000"/>
              </w:rPr>
              <w:t>TOTAL</w:t>
            </w:r>
          </w:p>
        </w:tc>
        <w:tc>
          <w:tcPr>
            <w:tcW w:w="13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F0FCC2F" w14:textId="74EEA4D0" w:rsidR="002357B0" w:rsidRPr="003C4393" w:rsidRDefault="002357B0" w:rsidP="00B55082">
            <w:pPr>
              <w:jc w:val="center"/>
              <w:rPr>
                <w:rFonts w:ascii="Proxima Nova Rg" w:hAnsi="Proxima Nova Rg"/>
                <w:b/>
                <w:bCs/>
                <w:color w:val="000000"/>
              </w:rPr>
            </w:pPr>
            <w:r w:rsidRPr="003C4393">
              <w:rPr>
                <w:rFonts w:ascii="Proxima Nova Rg" w:hAnsi="Proxima Nova Rg"/>
                <w:b/>
                <w:bCs/>
                <w:color w:val="000000"/>
              </w:rPr>
              <w:t>1</w:t>
            </w:r>
            <w:r>
              <w:rPr>
                <w:rFonts w:ascii="Proxima Nova Rg" w:hAnsi="Proxima Nova Rg"/>
                <w:b/>
                <w:bCs/>
                <w:color w:val="000000"/>
              </w:rPr>
              <w:t>88.</w:t>
            </w:r>
            <w:r w:rsidR="00F415B5">
              <w:rPr>
                <w:rFonts w:ascii="Proxima Nova Rg" w:hAnsi="Proxima Nova Rg"/>
                <w:b/>
                <w:bCs/>
                <w:color w:val="000000"/>
              </w:rPr>
              <w:t>507</w:t>
            </w:r>
            <w:r>
              <w:rPr>
                <w:rFonts w:ascii="Proxima Nova Rg" w:hAnsi="Proxima Nova Rg"/>
                <w:b/>
                <w:bCs/>
                <w:color w:val="000000"/>
              </w:rPr>
              <w:t>,63</w:t>
            </w:r>
          </w:p>
        </w:tc>
        <w:tc>
          <w:tcPr>
            <w:tcW w:w="4420" w:type="dxa"/>
            <w:gridSpan w:val="2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C1919B8" w14:textId="77777777" w:rsidR="002357B0" w:rsidRPr="003C4393" w:rsidRDefault="002357B0" w:rsidP="00FA51A9">
            <w:pPr>
              <w:jc w:val="both"/>
              <w:rPr>
                <w:rFonts w:ascii="Proxima Nova Rg" w:hAnsi="Proxima Nova Rg"/>
                <w:b/>
                <w:bCs/>
                <w:color w:val="000000"/>
              </w:rPr>
            </w:pPr>
            <w:r w:rsidRPr="003C4393">
              <w:rPr>
                <w:rFonts w:ascii="Proxima Nova Rg" w:hAnsi="Proxima Nova Rg"/>
                <w:b/>
                <w:bCs/>
                <w:color w:val="000000"/>
              </w:rPr>
              <w:t xml:space="preserve"> 41,26% de la superficie del Distrito.</w:t>
            </w:r>
          </w:p>
        </w:tc>
      </w:tr>
    </w:tbl>
    <w:p w14:paraId="65BB47C3" w14:textId="33BFCDB4" w:rsidR="002357B0" w:rsidRPr="002357B0" w:rsidRDefault="002357B0" w:rsidP="00662701">
      <w:pPr>
        <w:jc w:val="center"/>
        <w:rPr>
          <w:rFonts w:ascii="Proxima Nova Rg" w:hAnsi="Proxima Nova Rg"/>
          <w:b/>
          <w:bCs/>
          <w:color w:val="000000"/>
          <w:lang w:val="pt-PT"/>
        </w:rPr>
      </w:pPr>
      <w:r w:rsidRPr="002357B0">
        <w:rPr>
          <w:rFonts w:ascii="Proxima Nova Rg" w:hAnsi="Proxima Nova Rg"/>
          <w:b/>
          <w:bCs/>
          <w:color w:val="000000"/>
          <w:lang w:val="pt-PT"/>
        </w:rPr>
        <w:t>Tabla 1: Subsistema Metropolitano de Áreas Protegidas (SMANP) y Corredores E</w:t>
      </w:r>
      <w:r>
        <w:rPr>
          <w:rFonts w:ascii="Proxima Nova Rg" w:hAnsi="Proxima Nova Rg"/>
          <w:b/>
          <w:bCs/>
          <w:color w:val="000000"/>
          <w:lang w:val="pt-PT"/>
        </w:rPr>
        <w:t>cológicos</w:t>
      </w:r>
    </w:p>
    <w:p w14:paraId="5CBCEE89" w14:textId="0235BA99" w:rsidR="002357B0" w:rsidRPr="0020304A" w:rsidRDefault="002357B0" w:rsidP="00662701">
      <w:pPr>
        <w:jc w:val="center"/>
        <w:rPr>
          <w:rFonts w:ascii="Proxima Nova Rg" w:hAnsi="Proxima Nova Rg"/>
          <w:color w:val="000000"/>
        </w:rPr>
      </w:pPr>
      <w:r w:rsidRPr="0020304A">
        <w:rPr>
          <w:rFonts w:ascii="Proxima Nova Rg" w:hAnsi="Proxima Nova Rg"/>
          <w:color w:val="000000"/>
        </w:rPr>
        <w:t>Elaboración y fuente: Secretaría de Ambiente, 202</w:t>
      </w:r>
      <w:r w:rsidR="00F415B5">
        <w:rPr>
          <w:rFonts w:ascii="Proxima Nova Rg" w:hAnsi="Proxima Nova Rg"/>
          <w:color w:val="000000"/>
        </w:rPr>
        <w:t>4</w:t>
      </w:r>
      <w:r w:rsidRPr="0020304A">
        <w:rPr>
          <w:rFonts w:ascii="Proxima Nova Rg" w:hAnsi="Proxima Nova Rg"/>
          <w:color w:val="000000"/>
        </w:rPr>
        <w:t>.</w:t>
      </w:r>
    </w:p>
    <w:p w14:paraId="52A1051F" w14:textId="77777777" w:rsidR="002357B0" w:rsidRDefault="002357B0" w:rsidP="00FA51A9">
      <w:pPr>
        <w:jc w:val="both"/>
        <w:rPr>
          <w:rFonts w:ascii="Proxima Nova Rg" w:hAnsi="Proxima Nova Rg"/>
          <w:sz w:val="22"/>
          <w:szCs w:val="22"/>
        </w:rPr>
      </w:pPr>
    </w:p>
    <w:p w14:paraId="5CC79A1B" w14:textId="77777777" w:rsidR="002357B0" w:rsidRDefault="002357B0" w:rsidP="00FA51A9">
      <w:pPr>
        <w:jc w:val="both"/>
        <w:rPr>
          <w:rFonts w:ascii="Proxima Nova Rg" w:hAnsi="Proxima Nova Rg"/>
          <w:sz w:val="22"/>
          <w:szCs w:val="22"/>
        </w:rPr>
      </w:pPr>
    </w:p>
    <w:p w14:paraId="284F91D9" w14:textId="51A4C957" w:rsidR="002357B0" w:rsidRPr="002357B0" w:rsidRDefault="00B9012D" w:rsidP="00FA51A9">
      <w:pPr>
        <w:jc w:val="both"/>
        <w:rPr>
          <w:rFonts w:ascii="Proxima Nova Rg" w:hAnsi="Proxima Nova Rg"/>
          <w:sz w:val="22"/>
          <w:szCs w:val="22"/>
          <w:lang w:val="es-EC"/>
        </w:rPr>
      </w:pPr>
      <w:r>
        <w:rPr>
          <w:rFonts w:ascii="Proxima Nova Rg" w:hAnsi="Proxima Nova Rg"/>
          <w:sz w:val="22"/>
          <w:szCs w:val="22"/>
          <w:lang w:val="es-EC"/>
        </w:rPr>
        <w:t>La</w:t>
      </w:r>
      <w:r w:rsidR="002357B0" w:rsidRPr="002357B0">
        <w:rPr>
          <w:rFonts w:ascii="Proxima Nova Rg" w:hAnsi="Proxima Nova Rg"/>
          <w:sz w:val="22"/>
          <w:szCs w:val="22"/>
          <w:lang w:val="es-EC"/>
        </w:rPr>
        <w:t xml:space="preserve"> </w:t>
      </w:r>
      <w:r w:rsidR="00342286">
        <w:rPr>
          <w:rFonts w:ascii="Proxima Nova Rg" w:hAnsi="Proxima Nova Rg"/>
          <w:sz w:val="22"/>
          <w:szCs w:val="22"/>
          <w:lang w:val="es-EC"/>
        </w:rPr>
        <w:t>Estrategia</w:t>
      </w:r>
      <w:r w:rsidR="002357B0" w:rsidRPr="002357B0">
        <w:rPr>
          <w:rFonts w:ascii="Proxima Nova Rg" w:hAnsi="Proxima Nova Rg"/>
          <w:sz w:val="22"/>
          <w:szCs w:val="22"/>
          <w:lang w:val="es-EC"/>
        </w:rPr>
        <w:t xml:space="preserve"> para el </w:t>
      </w:r>
      <w:bookmarkStart w:id="0" w:name="_Hlk167222454"/>
      <w:r w:rsidR="002357B0" w:rsidRPr="002357B0">
        <w:rPr>
          <w:rFonts w:ascii="Proxima Nova Rg" w:hAnsi="Proxima Nova Rg"/>
          <w:sz w:val="22"/>
          <w:szCs w:val="22"/>
          <w:lang w:val="es-EC"/>
        </w:rPr>
        <w:t>Subsistema Metropolitano de Áreas Protegidas del Distrito Metropolitano de Quito</w:t>
      </w:r>
      <w:bookmarkEnd w:id="0"/>
      <w:r w:rsidR="002357B0" w:rsidRPr="002357B0">
        <w:rPr>
          <w:rFonts w:ascii="Proxima Nova Rg" w:hAnsi="Proxima Nova Rg"/>
          <w:sz w:val="22"/>
          <w:szCs w:val="22"/>
          <w:lang w:val="es-EC"/>
        </w:rPr>
        <w:t xml:space="preserve"> fue elaborado en el marco del Contrato No. FA-003-2015 / Proceso No. CDC-FA-002-2015, entre el Fondo Ambiental y el Consorcio para el Desarrollo Sostenible de la Ecorregión Andina (CONDESAN).</w:t>
      </w:r>
    </w:p>
    <w:p w14:paraId="0F9B02C2" w14:textId="77777777" w:rsidR="002357B0" w:rsidRPr="002357B0" w:rsidRDefault="002357B0" w:rsidP="00FA51A9">
      <w:pPr>
        <w:jc w:val="both"/>
        <w:rPr>
          <w:rFonts w:ascii="Proxima Nova Rg" w:hAnsi="Proxima Nova Rg"/>
          <w:sz w:val="22"/>
          <w:szCs w:val="22"/>
          <w:lang w:val="es-EC"/>
        </w:rPr>
      </w:pPr>
    </w:p>
    <w:p w14:paraId="4BFBD4C4" w14:textId="26E75576" w:rsidR="002757FC" w:rsidRDefault="00B9012D" w:rsidP="00FA51A9">
      <w:pPr>
        <w:jc w:val="both"/>
        <w:rPr>
          <w:rFonts w:ascii="Proxima Nova Rg" w:hAnsi="Proxima Nova Rg"/>
          <w:sz w:val="22"/>
          <w:szCs w:val="22"/>
        </w:rPr>
      </w:pPr>
      <w:r>
        <w:rPr>
          <w:rFonts w:ascii="Proxima Nova Rg" w:hAnsi="Proxima Nova Rg"/>
          <w:sz w:val="22"/>
          <w:szCs w:val="22"/>
        </w:rPr>
        <w:t>La</w:t>
      </w:r>
      <w:r w:rsidR="002357B0" w:rsidRPr="002357B0">
        <w:rPr>
          <w:rFonts w:ascii="Proxima Nova Rg" w:hAnsi="Proxima Nova Rg"/>
          <w:sz w:val="22"/>
          <w:szCs w:val="22"/>
        </w:rPr>
        <w:t xml:space="preserve"> </w:t>
      </w:r>
      <w:r w:rsidR="00342286">
        <w:rPr>
          <w:rFonts w:ascii="Proxima Nova Rg" w:hAnsi="Proxima Nova Rg"/>
          <w:sz w:val="22"/>
          <w:szCs w:val="22"/>
        </w:rPr>
        <w:t>Estrategia</w:t>
      </w:r>
      <w:r w:rsidR="002357B0" w:rsidRPr="002357B0">
        <w:rPr>
          <w:rFonts w:ascii="Proxima Nova Rg" w:hAnsi="Proxima Nova Rg"/>
          <w:sz w:val="22"/>
          <w:szCs w:val="22"/>
        </w:rPr>
        <w:t xml:space="preserve"> del SMA</w:t>
      </w:r>
      <w:r w:rsidR="002757FC">
        <w:rPr>
          <w:rFonts w:ascii="Proxima Nova Rg" w:hAnsi="Proxima Nova Rg"/>
          <w:sz w:val="22"/>
          <w:szCs w:val="22"/>
        </w:rPr>
        <w:t>N</w:t>
      </w:r>
      <w:r w:rsidR="002357B0" w:rsidRPr="002357B0">
        <w:rPr>
          <w:rFonts w:ascii="Proxima Nova Rg" w:hAnsi="Proxima Nova Rg"/>
          <w:sz w:val="22"/>
          <w:szCs w:val="22"/>
        </w:rPr>
        <w:t xml:space="preserve">P </w:t>
      </w:r>
      <w:r w:rsidR="002757FC">
        <w:rPr>
          <w:rFonts w:ascii="Proxima Nova Rg" w:hAnsi="Proxima Nova Rg"/>
          <w:sz w:val="22"/>
          <w:szCs w:val="22"/>
        </w:rPr>
        <w:t>pretendió ser</w:t>
      </w:r>
      <w:r w:rsidR="002357B0" w:rsidRPr="002357B0">
        <w:rPr>
          <w:rFonts w:ascii="Proxima Nova Rg" w:hAnsi="Proxima Nova Rg"/>
          <w:sz w:val="22"/>
          <w:szCs w:val="22"/>
        </w:rPr>
        <w:t xml:space="preserve"> un documento orientador de las políticas y estratégicas </w:t>
      </w:r>
      <w:r w:rsidR="002757FC">
        <w:rPr>
          <w:rFonts w:ascii="Proxima Nova Rg" w:hAnsi="Proxima Nova Rg"/>
          <w:sz w:val="22"/>
          <w:szCs w:val="22"/>
        </w:rPr>
        <w:t xml:space="preserve">a </w:t>
      </w:r>
      <w:r w:rsidR="002357B0" w:rsidRPr="002357B0">
        <w:rPr>
          <w:rFonts w:ascii="Proxima Nova Rg" w:hAnsi="Proxima Nova Rg"/>
          <w:sz w:val="22"/>
          <w:szCs w:val="22"/>
        </w:rPr>
        <w:t xml:space="preserve">mediano plazo para el fortalecimiento del Subsistema Metropolitano de Áreas </w:t>
      </w:r>
      <w:r w:rsidR="002757FC">
        <w:rPr>
          <w:rFonts w:ascii="Proxima Nova Rg" w:hAnsi="Proxima Nova Rg"/>
          <w:sz w:val="22"/>
          <w:szCs w:val="22"/>
        </w:rPr>
        <w:t xml:space="preserve">Naturales </w:t>
      </w:r>
      <w:r w:rsidR="002357B0" w:rsidRPr="002357B0">
        <w:rPr>
          <w:rFonts w:ascii="Proxima Nova Rg" w:hAnsi="Proxima Nova Rg"/>
          <w:sz w:val="22"/>
          <w:szCs w:val="22"/>
        </w:rPr>
        <w:t xml:space="preserve">Protegidas. </w:t>
      </w:r>
    </w:p>
    <w:p w14:paraId="48C5868C" w14:textId="77BF8A91" w:rsidR="002357B0" w:rsidRDefault="002357B0" w:rsidP="00FA51A9">
      <w:pPr>
        <w:jc w:val="both"/>
        <w:rPr>
          <w:rFonts w:ascii="Proxima Nova Rg" w:hAnsi="Proxima Nova Rg"/>
          <w:sz w:val="22"/>
          <w:szCs w:val="22"/>
        </w:rPr>
      </w:pPr>
      <w:r w:rsidRPr="002357B0">
        <w:rPr>
          <w:rFonts w:ascii="Proxima Nova Rg" w:hAnsi="Proxima Nova Rg"/>
          <w:sz w:val="22"/>
          <w:szCs w:val="22"/>
        </w:rPr>
        <w:lastRenderedPageBreak/>
        <w:t>El Plan se construyó bajo una visión sistémica que incluyó una revisión del proceso histórico, un diálogo con personas e instituciones relacionadas con la conservación y uso sustentable del patrimonio natural y la definición de objetivos y metas medibles en un período perentorio.</w:t>
      </w:r>
    </w:p>
    <w:p w14:paraId="0A33D9BC" w14:textId="0234BAEC" w:rsidR="002757FC" w:rsidRDefault="002757FC" w:rsidP="00FA51A9">
      <w:pPr>
        <w:jc w:val="both"/>
        <w:rPr>
          <w:rFonts w:ascii="Proxima Nova Rg" w:hAnsi="Proxima Nova Rg"/>
          <w:sz w:val="22"/>
          <w:szCs w:val="22"/>
        </w:rPr>
      </w:pPr>
    </w:p>
    <w:p w14:paraId="3BF396FF" w14:textId="0EE4360C" w:rsidR="002757FC" w:rsidRPr="002357B0" w:rsidRDefault="002757FC" w:rsidP="00FA51A9">
      <w:pPr>
        <w:jc w:val="both"/>
        <w:rPr>
          <w:rFonts w:ascii="Proxima Nova Rg" w:hAnsi="Proxima Nova Rg"/>
          <w:sz w:val="22"/>
          <w:szCs w:val="22"/>
          <w:lang w:val="es-EC"/>
        </w:rPr>
      </w:pPr>
      <w:r>
        <w:rPr>
          <w:rFonts w:ascii="Proxima Nova Rg" w:hAnsi="Proxima Nova Rg"/>
          <w:sz w:val="22"/>
          <w:szCs w:val="22"/>
        </w:rPr>
        <w:t xml:space="preserve">Cabe señalar que </w:t>
      </w:r>
      <w:r w:rsidR="00B9012D">
        <w:rPr>
          <w:rFonts w:ascii="Proxima Nova Rg" w:hAnsi="Proxima Nova Rg"/>
          <w:sz w:val="22"/>
          <w:szCs w:val="22"/>
        </w:rPr>
        <w:t>la</w:t>
      </w:r>
      <w:r>
        <w:rPr>
          <w:rFonts w:ascii="Proxima Nova Rg" w:hAnsi="Proxima Nova Rg"/>
          <w:sz w:val="22"/>
          <w:szCs w:val="22"/>
        </w:rPr>
        <w:t xml:space="preserve"> </w:t>
      </w:r>
      <w:r w:rsidR="00342286">
        <w:rPr>
          <w:rFonts w:ascii="Proxima Nova Rg" w:hAnsi="Proxima Nova Rg"/>
          <w:sz w:val="22"/>
          <w:szCs w:val="22"/>
        </w:rPr>
        <w:t>Estrategia</w:t>
      </w:r>
      <w:r>
        <w:rPr>
          <w:rFonts w:ascii="Proxima Nova Rg" w:hAnsi="Proxima Nova Rg"/>
          <w:sz w:val="22"/>
          <w:szCs w:val="22"/>
        </w:rPr>
        <w:t xml:space="preserve"> del SMANP, no fue oficializado en su momento, por lo que la política quedo como un instrumento interno de la Secretaría de Ambiente y no un nodo articulador en el territorio. </w:t>
      </w:r>
    </w:p>
    <w:p w14:paraId="5CC779EE" w14:textId="77777777" w:rsidR="002357B0" w:rsidRPr="002357B0" w:rsidRDefault="002357B0" w:rsidP="00FA51A9">
      <w:pPr>
        <w:jc w:val="both"/>
        <w:rPr>
          <w:rFonts w:ascii="Proxima Nova Rg" w:hAnsi="Proxima Nova Rg"/>
          <w:sz w:val="22"/>
          <w:szCs w:val="22"/>
        </w:rPr>
      </w:pPr>
    </w:p>
    <w:p w14:paraId="6B9D8DD4" w14:textId="4BEFECDD" w:rsidR="002357B0" w:rsidRPr="002357B0" w:rsidRDefault="004F4078" w:rsidP="00FA51A9">
      <w:pPr>
        <w:jc w:val="both"/>
        <w:rPr>
          <w:rFonts w:ascii="Proxima Nova Rg" w:hAnsi="Proxima Nova Rg"/>
          <w:sz w:val="22"/>
          <w:szCs w:val="22"/>
        </w:rPr>
      </w:pPr>
      <w:r>
        <w:rPr>
          <w:rFonts w:ascii="Proxima Nova Rg" w:hAnsi="Proxima Nova Rg"/>
          <w:sz w:val="22"/>
          <w:szCs w:val="22"/>
        </w:rPr>
        <w:t>La</w:t>
      </w:r>
      <w:r w:rsidR="002357B0" w:rsidRPr="002357B0">
        <w:rPr>
          <w:rFonts w:ascii="Proxima Nova Rg" w:hAnsi="Proxima Nova Rg"/>
          <w:sz w:val="22"/>
          <w:szCs w:val="22"/>
        </w:rPr>
        <w:t xml:space="preserve"> </w:t>
      </w:r>
      <w:r w:rsidR="00342286">
        <w:rPr>
          <w:rFonts w:ascii="Proxima Nova Rg" w:hAnsi="Proxima Nova Rg"/>
          <w:sz w:val="22"/>
          <w:szCs w:val="22"/>
        </w:rPr>
        <w:t>Estrategia</w:t>
      </w:r>
      <w:r w:rsidR="002357B0" w:rsidRPr="002357B0">
        <w:rPr>
          <w:rFonts w:ascii="Proxima Nova Rg" w:hAnsi="Proxima Nova Rg"/>
          <w:sz w:val="22"/>
          <w:szCs w:val="22"/>
        </w:rPr>
        <w:t xml:space="preserve"> del SMA</w:t>
      </w:r>
      <w:r w:rsidR="002757FC">
        <w:rPr>
          <w:rFonts w:ascii="Proxima Nova Rg" w:hAnsi="Proxima Nova Rg"/>
          <w:sz w:val="22"/>
          <w:szCs w:val="22"/>
        </w:rPr>
        <w:t>N</w:t>
      </w:r>
      <w:r w:rsidR="002357B0" w:rsidRPr="002357B0">
        <w:rPr>
          <w:rFonts w:ascii="Proxima Nova Rg" w:hAnsi="Proxima Nova Rg"/>
          <w:sz w:val="22"/>
          <w:szCs w:val="22"/>
        </w:rPr>
        <w:t xml:space="preserve">P </w:t>
      </w:r>
      <w:r w:rsidR="002757FC">
        <w:rPr>
          <w:rFonts w:ascii="Proxima Nova Rg" w:hAnsi="Proxima Nova Rg"/>
          <w:sz w:val="22"/>
          <w:szCs w:val="22"/>
        </w:rPr>
        <w:t>actual contiene los siguientes elementos</w:t>
      </w:r>
      <w:r w:rsidR="002357B0" w:rsidRPr="002357B0">
        <w:rPr>
          <w:rFonts w:ascii="Proxima Nova Rg" w:hAnsi="Proxima Nova Rg"/>
          <w:sz w:val="22"/>
          <w:szCs w:val="22"/>
        </w:rPr>
        <w:t xml:space="preserve">: </w:t>
      </w:r>
    </w:p>
    <w:p w14:paraId="1656ED36" w14:textId="77777777" w:rsidR="002357B0" w:rsidRPr="002357B0" w:rsidRDefault="002357B0" w:rsidP="00FA51A9">
      <w:pPr>
        <w:jc w:val="both"/>
        <w:rPr>
          <w:rFonts w:ascii="Proxima Nova Rg" w:hAnsi="Proxima Nova Rg"/>
          <w:sz w:val="22"/>
          <w:szCs w:val="22"/>
        </w:rPr>
      </w:pPr>
    </w:p>
    <w:p w14:paraId="1FD6F960" w14:textId="2B48311D" w:rsidR="002357B0" w:rsidRPr="002357B0" w:rsidRDefault="002357B0" w:rsidP="00FA51A9">
      <w:pPr>
        <w:numPr>
          <w:ilvl w:val="0"/>
          <w:numId w:val="2"/>
        </w:numPr>
        <w:jc w:val="both"/>
        <w:rPr>
          <w:rFonts w:ascii="Proxima Nova Rg" w:hAnsi="Proxima Nova Rg"/>
          <w:sz w:val="22"/>
          <w:szCs w:val="22"/>
        </w:rPr>
      </w:pPr>
      <w:r w:rsidRPr="002357B0">
        <w:rPr>
          <w:rFonts w:ascii="Proxima Nova Rg" w:hAnsi="Proxima Nova Rg"/>
          <w:sz w:val="22"/>
          <w:szCs w:val="22"/>
        </w:rPr>
        <w:t>Un diagnóstico situacional que describe brevemente las características ecológicas y biológica</w:t>
      </w:r>
      <w:r w:rsidR="002E1441">
        <w:rPr>
          <w:rFonts w:ascii="Proxima Nova Rg" w:hAnsi="Proxima Nova Rg"/>
          <w:sz w:val="22"/>
          <w:szCs w:val="22"/>
        </w:rPr>
        <w:t>s</w:t>
      </w:r>
      <w:r w:rsidRPr="002357B0">
        <w:rPr>
          <w:rFonts w:ascii="Proxima Nova Rg" w:hAnsi="Proxima Nova Rg"/>
          <w:sz w:val="22"/>
          <w:szCs w:val="22"/>
        </w:rPr>
        <w:t xml:space="preserve"> del Distrito, una descripción de los principales actores institucionales, la situación de la sostenibilidad financiera durante 2016-2017 y una síntesis del FODA y factores críticos que incidían en la gestión del Subsistema en ese tiempo.</w:t>
      </w:r>
    </w:p>
    <w:p w14:paraId="152999AA" w14:textId="77777777" w:rsidR="002357B0" w:rsidRPr="002357B0" w:rsidRDefault="002357B0" w:rsidP="00FA51A9">
      <w:pPr>
        <w:jc w:val="both"/>
        <w:rPr>
          <w:rFonts w:ascii="Proxima Nova Rg" w:hAnsi="Proxima Nova Rg"/>
          <w:sz w:val="22"/>
          <w:szCs w:val="22"/>
        </w:rPr>
      </w:pPr>
    </w:p>
    <w:p w14:paraId="77F8D4AA" w14:textId="77777777" w:rsidR="002357B0" w:rsidRPr="002357B0" w:rsidRDefault="002357B0" w:rsidP="00FA51A9">
      <w:pPr>
        <w:numPr>
          <w:ilvl w:val="0"/>
          <w:numId w:val="2"/>
        </w:numPr>
        <w:jc w:val="both"/>
        <w:rPr>
          <w:rFonts w:ascii="Proxima Nova Rg" w:hAnsi="Proxima Nova Rg"/>
          <w:sz w:val="22"/>
          <w:szCs w:val="22"/>
        </w:rPr>
      </w:pPr>
      <w:r w:rsidRPr="002357B0">
        <w:rPr>
          <w:rFonts w:ascii="Proxima Nova Rg" w:hAnsi="Proxima Nova Rg"/>
          <w:sz w:val="22"/>
          <w:szCs w:val="22"/>
        </w:rPr>
        <w:t xml:space="preserve">una propuesta estratégica hasta el 2025, que incluyó la elaboración y actualización de la misión, visión, líneas estratégicas, objetivos y metas. Se incorporó una síntesis de la propuesta de modelo de gestión, una estrategia de sostenibilidad financiera, y un modelo de seguimiento y evaluación a la gestión y la conservación del patrimonio natural. </w:t>
      </w:r>
    </w:p>
    <w:p w14:paraId="200369A8" w14:textId="77777777" w:rsidR="002357B0" w:rsidRPr="002357B0" w:rsidRDefault="002357B0" w:rsidP="00FA51A9">
      <w:pPr>
        <w:jc w:val="both"/>
        <w:rPr>
          <w:rFonts w:ascii="Proxima Nova Rg" w:hAnsi="Proxima Nova Rg"/>
          <w:sz w:val="22"/>
          <w:szCs w:val="22"/>
        </w:rPr>
      </w:pPr>
    </w:p>
    <w:p w14:paraId="3DF91B16" w14:textId="3FFBECC3" w:rsidR="002357B0" w:rsidRPr="002357B0" w:rsidRDefault="002357B0" w:rsidP="00FA51A9">
      <w:pPr>
        <w:numPr>
          <w:ilvl w:val="0"/>
          <w:numId w:val="2"/>
        </w:numPr>
        <w:jc w:val="both"/>
        <w:rPr>
          <w:rFonts w:ascii="Proxima Nova Rg" w:hAnsi="Proxima Nova Rg"/>
          <w:sz w:val="22"/>
          <w:szCs w:val="22"/>
        </w:rPr>
      </w:pPr>
      <w:r w:rsidRPr="002357B0">
        <w:rPr>
          <w:rFonts w:ascii="Proxima Nova Rg" w:hAnsi="Proxima Nova Rg"/>
          <w:sz w:val="22"/>
          <w:szCs w:val="22"/>
        </w:rPr>
        <w:t xml:space="preserve">Un capítulo de las principales recomendaciones que </w:t>
      </w:r>
      <w:r w:rsidR="00E74BBA">
        <w:rPr>
          <w:rFonts w:ascii="Proxima Nova Rg" w:hAnsi="Proxima Nova Rg"/>
          <w:sz w:val="22"/>
          <w:szCs w:val="22"/>
        </w:rPr>
        <w:t>la</w:t>
      </w:r>
      <w:r w:rsidRPr="002357B0">
        <w:rPr>
          <w:rFonts w:ascii="Proxima Nova Rg" w:hAnsi="Proxima Nova Rg"/>
          <w:sz w:val="22"/>
          <w:szCs w:val="22"/>
        </w:rPr>
        <w:t xml:space="preserve"> </w:t>
      </w:r>
      <w:r w:rsidR="00342286">
        <w:rPr>
          <w:rFonts w:ascii="Proxima Nova Rg" w:hAnsi="Proxima Nova Rg"/>
          <w:sz w:val="22"/>
          <w:szCs w:val="22"/>
        </w:rPr>
        <w:t>Estrategia</w:t>
      </w:r>
      <w:r w:rsidRPr="002357B0">
        <w:rPr>
          <w:rFonts w:ascii="Proxima Nova Rg" w:hAnsi="Proxima Nova Rg"/>
          <w:sz w:val="22"/>
          <w:szCs w:val="22"/>
        </w:rPr>
        <w:t xml:space="preserve"> hizo para la gestión del SMA</w:t>
      </w:r>
      <w:r w:rsidR="002757FC">
        <w:rPr>
          <w:rFonts w:ascii="Proxima Nova Rg" w:hAnsi="Proxima Nova Rg"/>
          <w:sz w:val="22"/>
          <w:szCs w:val="22"/>
        </w:rPr>
        <w:t>N</w:t>
      </w:r>
      <w:r w:rsidRPr="002357B0">
        <w:rPr>
          <w:rFonts w:ascii="Proxima Nova Rg" w:hAnsi="Proxima Nova Rg"/>
          <w:sz w:val="22"/>
          <w:szCs w:val="22"/>
        </w:rPr>
        <w:t>P donde se destaca la necesidad de incorporar nuevas áreas de conservación, la revisión y reconfiguración de las categorías de manejo y uso del suelo, la necesidad de actualizar aspectos legales y de planificación municipal, y las alternativas de financiamiento y mecanismos en el contexto actual.</w:t>
      </w:r>
    </w:p>
    <w:p w14:paraId="1890F8A8" w14:textId="77777777" w:rsidR="002357B0" w:rsidRPr="002357B0" w:rsidRDefault="002357B0" w:rsidP="00FA51A9">
      <w:pPr>
        <w:jc w:val="both"/>
        <w:rPr>
          <w:rFonts w:ascii="Proxima Nova Rg" w:hAnsi="Proxima Nova Rg"/>
          <w:sz w:val="22"/>
          <w:szCs w:val="22"/>
          <w:lang w:val="es-EC"/>
        </w:rPr>
      </w:pPr>
    </w:p>
    <w:p w14:paraId="0C9FFA75" w14:textId="1391103B" w:rsidR="002357B0" w:rsidRPr="002357B0" w:rsidRDefault="002357B0" w:rsidP="00FA51A9">
      <w:pPr>
        <w:jc w:val="both"/>
        <w:rPr>
          <w:rFonts w:ascii="Proxima Nova Rg" w:hAnsi="Proxima Nova Rg"/>
          <w:sz w:val="22"/>
          <w:szCs w:val="22"/>
          <w:lang w:val="es-EC"/>
        </w:rPr>
      </w:pPr>
      <w:r w:rsidRPr="002357B0">
        <w:rPr>
          <w:rFonts w:ascii="Proxima Nova Rg" w:hAnsi="Proxima Nova Rg"/>
          <w:sz w:val="22"/>
          <w:szCs w:val="22"/>
          <w:lang w:val="es-EC"/>
        </w:rPr>
        <w:t xml:space="preserve">Por diversas razones, especialmente cambios administrativos y limitaciones de recursos financieros y humanos, las </w:t>
      </w:r>
      <w:r w:rsidRPr="002357B0">
        <w:rPr>
          <w:rFonts w:ascii="Proxima Nova Rg" w:hAnsi="Proxima Nova Rg"/>
          <w:sz w:val="22"/>
          <w:szCs w:val="22"/>
        </w:rPr>
        <w:t>líneas estratégicas, objetivos y metas</w:t>
      </w:r>
      <w:r w:rsidRPr="002357B0">
        <w:rPr>
          <w:rFonts w:ascii="Proxima Nova Rg" w:hAnsi="Proxima Nova Rg"/>
          <w:sz w:val="22"/>
          <w:szCs w:val="22"/>
          <w:lang w:val="es-EC"/>
        </w:rPr>
        <w:t xml:space="preserve"> planteados no se han cumplido adecuadamente y las circunstancias del manejo del SMANP han cambiado.</w:t>
      </w:r>
    </w:p>
    <w:p w14:paraId="70582189" w14:textId="77777777" w:rsidR="002357B0" w:rsidRPr="002357B0" w:rsidRDefault="002357B0" w:rsidP="00FA51A9">
      <w:pPr>
        <w:jc w:val="both"/>
        <w:rPr>
          <w:rFonts w:ascii="Proxima Nova Rg" w:hAnsi="Proxima Nova Rg"/>
          <w:sz w:val="22"/>
          <w:szCs w:val="22"/>
          <w:lang w:val="es-EC"/>
        </w:rPr>
      </w:pPr>
    </w:p>
    <w:p w14:paraId="79833E4B" w14:textId="3104CE1C" w:rsidR="002357B0" w:rsidRPr="002357B0" w:rsidRDefault="002357B0" w:rsidP="00FA51A9">
      <w:pPr>
        <w:jc w:val="both"/>
        <w:rPr>
          <w:rFonts w:ascii="Proxima Nova Rg" w:hAnsi="Proxima Nova Rg"/>
          <w:sz w:val="22"/>
          <w:szCs w:val="22"/>
          <w:lang w:val="es-EC"/>
        </w:rPr>
      </w:pPr>
      <w:r w:rsidRPr="002357B0">
        <w:rPr>
          <w:rFonts w:ascii="Proxima Nova Rg" w:hAnsi="Proxima Nova Rg"/>
          <w:sz w:val="22"/>
          <w:szCs w:val="22"/>
          <w:lang w:val="es-EC"/>
        </w:rPr>
        <w:t xml:space="preserve">Debido a la nueva visión que las autoridades del DMQ, incluyendo la de la Secretaría Ambiental, </w:t>
      </w:r>
      <w:r w:rsidR="00194BF6">
        <w:rPr>
          <w:rFonts w:ascii="Proxima Nova Rg" w:hAnsi="Proxima Nova Rg"/>
          <w:sz w:val="22"/>
          <w:szCs w:val="22"/>
          <w:lang w:val="es-EC"/>
        </w:rPr>
        <w:t xml:space="preserve">y </w:t>
      </w:r>
      <w:r w:rsidR="00784C38">
        <w:rPr>
          <w:rFonts w:ascii="Proxima Nova Rg" w:hAnsi="Proxima Nova Rg"/>
          <w:sz w:val="22"/>
          <w:szCs w:val="22"/>
          <w:lang w:val="es-EC"/>
        </w:rPr>
        <w:t xml:space="preserve">tomando en cuenta </w:t>
      </w:r>
      <w:r w:rsidRPr="002357B0">
        <w:rPr>
          <w:rFonts w:ascii="Proxima Nova Rg" w:hAnsi="Proxima Nova Rg"/>
          <w:sz w:val="22"/>
          <w:szCs w:val="22"/>
          <w:lang w:val="es-EC"/>
        </w:rPr>
        <w:t>que en el 2023 termin</w:t>
      </w:r>
      <w:r w:rsidR="002757FC">
        <w:rPr>
          <w:rFonts w:ascii="Proxima Nova Rg" w:hAnsi="Proxima Nova Rg"/>
          <w:sz w:val="22"/>
          <w:szCs w:val="22"/>
          <w:lang w:val="es-EC"/>
        </w:rPr>
        <w:t>ó</w:t>
      </w:r>
      <w:r w:rsidRPr="002357B0">
        <w:rPr>
          <w:rFonts w:ascii="Proxima Nova Rg" w:hAnsi="Proxima Nova Rg"/>
          <w:sz w:val="22"/>
          <w:szCs w:val="22"/>
          <w:lang w:val="es-EC"/>
        </w:rPr>
        <w:t xml:space="preserve"> la vigencia de</w:t>
      </w:r>
      <w:r w:rsidR="00E74BBA">
        <w:rPr>
          <w:rFonts w:ascii="Proxima Nova Rg" w:hAnsi="Proxima Nova Rg"/>
          <w:sz w:val="22"/>
          <w:szCs w:val="22"/>
          <w:lang w:val="es-EC"/>
        </w:rPr>
        <w:t xml:space="preserve"> la</w:t>
      </w:r>
      <w:r w:rsidRPr="002357B0">
        <w:rPr>
          <w:rFonts w:ascii="Proxima Nova Rg" w:hAnsi="Proxima Nova Rg"/>
          <w:sz w:val="22"/>
          <w:szCs w:val="22"/>
          <w:lang w:val="es-EC"/>
        </w:rPr>
        <w:t xml:space="preserve"> </w:t>
      </w:r>
      <w:r w:rsidR="00342286">
        <w:rPr>
          <w:rFonts w:ascii="Proxima Nova Rg" w:hAnsi="Proxima Nova Rg"/>
          <w:sz w:val="22"/>
          <w:szCs w:val="22"/>
          <w:lang w:val="es-EC"/>
        </w:rPr>
        <w:t>Estrategia</w:t>
      </w:r>
      <w:r w:rsidRPr="002357B0">
        <w:rPr>
          <w:rFonts w:ascii="Proxima Nova Rg" w:hAnsi="Proxima Nova Rg"/>
          <w:sz w:val="22"/>
          <w:szCs w:val="22"/>
          <w:lang w:val="es-EC"/>
        </w:rPr>
        <w:t>, se ha considerado prioritario actualizar el Plan, basándose en las experiencias de gestión del Subsistema.</w:t>
      </w:r>
    </w:p>
    <w:p w14:paraId="3AF9C074" w14:textId="77777777" w:rsidR="002357B0" w:rsidRPr="002357B0" w:rsidRDefault="002357B0" w:rsidP="00FA51A9">
      <w:pPr>
        <w:jc w:val="both"/>
        <w:rPr>
          <w:rFonts w:ascii="Proxima Nova Rg" w:hAnsi="Proxima Nova Rg"/>
          <w:sz w:val="22"/>
          <w:szCs w:val="22"/>
          <w:lang w:val="es-EC"/>
        </w:rPr>
      </w:pPr>
    </w:p>
    <w:p w14:paraId="1A58E9B3" w14:textId="5592D6E4" w:rsidR="002357B0" w:rsidRPr="002357B0" w:rsidRDefault="002357B0" w:rsidP="00FA51A9">
      <w:pPr>
        <w:jc w:val="both"/>
        <w:rPr>
          <w:rFonts w:ascii="Proxima Nova Rg" w:hAnsi="Proxima Nova Rg"/>
          <w:sz w:val="22"/>
          <w:szCs w:val="22"/>
          <w:lang w:val="es-EC"/>
        </w:rPr>
      </w:pPr>
      <w:r w:rsidRPr="002357B0">
        <w:rPr>
          <w:rFonts w:ascii="Proxima Nova Rg" w:hAnsi="Proxima Nova Rg"/>
          <w:sz w:val="22"/>
          <w:szCs w:val="22"/>
          <w:lang w:val="es-EC"/>
        </w:rPr>
        <w:t>Esta actualización permitirá especialmente</w:t>
      </w:r>
      <w:r w:rsidR="002D3224">
        <w:rPr>
          <w:rFonts w:ascii="Proxima Nova Rg" w:hAnsi="Proxima Nova Rg"/>
          <w:sz w:val="22"/>
          <w:szCs w:val="22"/>
          <w:lang w:val="es-EC"/>
        </w:rPr>
        <w:t>:</w:t>
      </w:r>
      <w:r w:rsidRPr="002357B0">
        <w:rPr>
          <w:rFonts w:ascii="Proxima Nova Rg" w:hAnsi="Proxima Nova Rg"/>
          <w:sz w:val="22"/>
          <w:szCs w:val="22"/>
          <w:lang w:val="es-EC"/>
        </w:rPr>
        <w:t xml:space="preserve"> optimizar la planificación y administración de los recursos naturales renovables y no renovables del Distrito</w:t>
      </w:r>
      <w:r w:rsidR="002D3224">
        <w:rPr>
          <w:rFonts w:ascii="Proxima Nova Rg" w:hAnsi="Proxima Nova Rg"/>
          <w:sz w:val="22"/>
          <w:szCs w:val="22"/>
          <w:lang w:val="es-EC"/>
        </w:rPr>
        <w:t>;</w:t>
      </w:r>
      <w:r w:rsidRPr="002357B0">
        <w:rPr>
          <w:rFonts w:ascii="Proxima Nova Rg" w:hAnsi="Proxima Nova Rg"/>
          <w:sz w:val="22"/>
          <w:szCs w:val="22"/>
          <w:lang w:val="es-EC"/>
        </w:rPr>
        <w:t xml:space="preserve"> </w:t>
      </w:r>
      <w:r w:rsidR="00CE1827" w:rsidRPr="002357B0">
        <w:rPr>
          <w:rFonts w:ascii="Proxima Nova Rg" w:hAnsi="Proxima Nova Rg"/>
          <w:sz w:val="22"/>
          <w:szCs w:val="22"/>
          <w:lang w:val="es-EC"/>
        </w:rPr>
        <w:t>analizar, clarificar</w:t>
      </w:r>
      <w:r w:rsidRPr="002357B0">
        <w:rPr>
          <w:rFonts w:ascii="Proxima Nova Rg" w:hAnsi="Proxima Nova Rg"/>
          <w:sz w:val="22"/>
          <w:szCs w:val="22"/>
          <w:lang w:val="es-EC"/>
        </w:rPr>
        <w:t xml:space="preserve"> y otorgar roles y responsabilidades para el conjunto de entidades relacionadas con el Subsistema</w:t>
      </w:r>
      <w:r w:rsidR="001458FD">
        <w:rPr>
          <w:rFonts w:ascii="Proxima Nova Rg" w:hAnsi="Proxima Nova Rg"/>
          <w:sz w:val="22"/>
          <w:szCs w:val="22"/>
          <w:lang w:val="es-EC"/>
        </w:rPr>
        <w:t>;</w:t>
      </w:r>
      <w:r w:rsidRPr="002357B0">
        <w:rPr>
          <w:rFonts w:ascii="Proxima Nova Rg" w:hAnsi="Proxima Nova Rg"/>
          <w:sz w:val="22"/>
          <w:szCs w:val="22"/>
          <w:lang w:val="es-EC"/>
        </w:rPr>
        <w:t xml:space="preserve"> orientar acciones para conservar y reducir las vulnerabilidades de las áreas protegidas, contribuyendo al bienestar ciudadano y al desarrollo sustentable de los pobladores </w:t>
      </w:r>
      <w:r w:rsidR="00B55082" w:rsidRPr="002357B0">
        <w:rPr>
          <w:rFonts w:ascii="Proxima Nova Rg" w:hAnsi="Proxima Nova Rg"/>
          <w:sz w:val="22"/>
          <w:szCs w:val="22"/>
          <w:lang w:val="es-EC"/>
        </w:rPr>
        <w:t>que habitan</w:t>
      </w:r>
      <w:r w:rsidRPr="002357B0">
        <w:rPr>
          <w:rFonts w:ascii="Proxima Nova Rg" w:hAnsi="Proxima Nova Rg"/>
          <w:sz w:val="22"/>
          <w:szCs w:val="22"/>
          <w:lang w:val="es-EC"/>
        </w:rPr>
        <w:t xml:space="preserve"> dentro y alrededor de estas áreas. También se requiere contar con un modelo de gestión y gobernanza actualizado</w:t>
      </w:r>
      <w:r w:rsidRPr="002357B0">
        <w:rPr>
          <w:rFonts w:ascii="Proxima Nova Rg" w:hAnsi="Proxima Nova Rg"/>
          <w:b/>
          <w:bCs/>
          <w:sz w:val="22"/>
          <w:szCs w:val="22"/>
          <w:lang w:val="es-EC"/>
        </w:rPr>
        <w:t xml:space="preserve"> </w:t>
      </w:r>
      <w:r w:rsidRPr="002357B0">
        <w:rPr>
          <w:rFonts w:ascii="Proxima Nova Rg" w:hAnsi="Proxima Nova Rg"/>
          <w:sz w:val="22"/>
          <w:szCs w:val="22"/>
          <w:lang w:val="es-EC"/>
        </w:rPr>
        <w:t xml:space="preserve">del SMANP. </w:t>
      </w:r>
    </w:p>
    <w:p w14:paraId="600A3D69" w14:textId="77777777" w:rsidR="002357B0" w:rsidRPr="002357B0" w:rsidRDefault="002357B0" w:rsidP="00FA51A9">
      <w:pPr>
        <w:jc w:val="both"/>
        <w:rPr>
          <w:rFonts w:ascii="Proxima Nova Rg" w:hAnsi="Proxima Nova Rg"/>
          <w:sz w:val="22"/>
          <w:szCs w:val="22"/>
          <w:lang w:val="es-EC"/>
        </w:rPr>
      </w:pPr>
    </w:p>
    <w:p w14:paraId="03E2C6A1" w14:textId="5FA396AC" w:rsidR="002357B0" w:rsidRPr="002357B0" w:rsidRDefault="002357B0" w:rsidP="00FA51A9">
      <w:pPr>
        <w:jc w:val="both"/>
        <w:rPr>
          <w:rFonts w:ascii="Proxima Nova Rg" w:hAnsi="Proxima Nova Rg"/>
          <w:sz w:val="22"/>
          <w:szCs w:val="22"/>
          <w:lang w:val="es-EC"/>
        </w:rPr>
      </w:pPr>
      <w:r w:rsidRPr="002357B0">
        <w:rPr>
          <w:rFonts w:ascii="Proxima Nova Rg" w:hAnsi="Proxima Nova Rg"/>
          <w:sz w:val="22"/>
          <w:szCs w:val="22"/>
          <w:lang w:val="es-EC"/>
        </w:rPr>
        <w:t xml:space="preserve">La participación de </w:t>
      </w:r>
      <w:r w:rsidR="00CE1827" w:rsidRPr="002357B0">
        <w:rPr>
          <w:rFonts w:ascii="Proxima Nova Rg" w:hAnsi="Proxima Nova Rg"/>
          <w:sz w:val="22"/>
          <w:szCs w:val="22"/>
          <w:lang w:val="es-EC"/>
        </w:rPr>
        <w:t>actores interesados</w:t>
      </w:r>
      <w:r w:rsidRPr="002357B0">
        <w:rPr>
          <w:rFonts w:ascii="Proxima Nova Rg" w:hAnsi="Proxima Nova Rg"/>
          <w:sz w:val="22"/>
          <w:szCs w:val="22"/>
          <w:lang w:val="es-EC"/>
        </w:rPr>
        <w:t xml:space="preserve"> es la base de la gobernanza de las áreas de SMANP y un elemento fundamental para la consolidación de la gestión de las áreas protegidas metropolitanas, tal como lo reconoce </w:t>
      </w:r>
      <w:r w:rsidR="00F23D30">
        <w:rPr>
          <w:rFonts w:ascii="Proxima Nova Rg" w:hAnsi="Proxima Nova Rg"/>
          <w:sz w:val="22"/>
          <w:szCs w:val="22"/>
          <w:lang w:val="es-EC"/>
        </w:rPr>
        <w:t xml:space="preserve">el </w:t>
      </w:r>
      <w:r w:rsidRPr="002357B0">
        <w:rPr>
          <w:rFonts w:ascii="Proxima Nova Rg" w:hAnsi="Proxima Nova Rg"/>
          <w:sz w:val="22"/>
          <w:szCs w:val="22"/>
          <w:lang w:val="es-EC"/>
        </w:rPr>
        <w:t xml:space="preserve">Código Orgánico Municipal, el cual incorpora a la Ordenanza 213. Para </w:t>
      </w:r>
      <w:r w:rsidRPr="002357B0">
        <w:rPr>
          <w:rFonts w:ascii="Proxima Nova Rg" w:hAnsi="Proxima Nova Rg"/>
          <w:sz w:val="22"/>
          <w:szCs w:val="22"/>
          <w:lang w:val="es-EC"/>
        </w:rPr>
        <w:lastRenderedPageBreak/>
        <w:t xml:space="preserve">este proceso, se ha establecido el co-manejo como una de las formas de administración de las áreas protegidas metropolitanas y se ha promovido la conformación de organizaciones para la toma de decisiones sobre el manejo, bajo la forma de comités de gestión. Estos espacios de participación han tenido diferentes dinámicas y es necesario evaluar su efectividad y pertinencia como uno de los elementos centrales de la actualización del SMANP. </w:t>
      </w:r>
    </w:p>
    <w:p w14:paraId="2DEACE07" w14:textId="77777777" w:rsidR="002357B0" w:rsidRPr="002357B0" w:rsidRDefault="002357B0" w:rsidP="00FA51A9">
      <w:pPr>
        <w:jc w:val="both"/>
        <w:rPr>
          <w:rFonts w:ascii="Proxima Nova Rg" w:hAnsi="Proxima Nova Rg"/>
          <w:sz w:val="22"/>
          <w:szCs w:val="22"/>
          <w:lang w:val="es-EC"/>
        </w:rPr>
      </w:pPr>
    </w:p>
    <w:p w14:paraId="23EEBD95" w14:textId="32050D47" w:rsidR="002357B0" w:rsidRPr="002357B0" w:rsidRDefault="002357B0" w:rsidP="00FA51A9">
      <w:pPr>
        <w:jc w:val="both"/>
        <w:rPr>
          <w:rFonts w:ascii="Proxima Nova Rg" w:hAnsi="Proxima Nova Rg"/>
          <w:sz w:val="22"/>
          <w:szCs w:val="22"/>
          <w:lang w:val="es-EC"/>
        </w:rPr>
      </w:pPr>
      <w:r w:rsidRPr="002357B0">
        <w:rPr>
          <w:rFonts w:ascii="Proxima Nova Rg" w:hAnsi="Proxima Nova Rg"/>
          <w:sz w:val="22"/>
          <w:szCs w:val="22"/>
          <w:lang w:val="es-EC"/>
        </w:rPr>
        <w:t xml:space="preserve">Los actores relacionados con las </w:t>
      </w:r>
      <w:r w:rsidR="002757FC">
        <w:rPr>
          <w:rFonts w:ascii="Proxima Nova Rg" w:hAnsi="Proxima Nova Rg"/>
          <w:sz w:val="22"/>
          <w:szCs w:val="22"/>
          <w:lang w:val="es-EC"/>
        </w:rPr>
        <w:t>áreas del SMANP</w:t>
      </w:r>
      <w:r w:rsidRPr="002357B0">
        <w:rPr>
          <w:rFonts w:ascii="Proxima Nova Rg" w:hAnsi="Proxima Nova Rg"/>
          <w:sz w:val="22"/>
          <w:szCs w:val="22"/>
          <w:lang w:val="es-EC"/>
        </w:rPr>
        <w:t xml:space="preserve"> pueden tener acceso a beneficios por la conservación del área, ser consultados previamente sobre decisiones y tener acceso a información relevante. Además, los actores para apoyar la protección del área pueden desarrollar procesos </w:t>
      </w:r>
      <w:r w:rsidR="002757FC">
        <w:rPr>
          <w:rFonts w:ascii="Proxima Nova Rg" w:hAnsi="Proxima Nova Rg"/>
          <w:sz w:val="22"/>
          <w:szCs w:val="22"/>
          <w:lang w:val="es-EC"/>
        </w:rPr>
        <w:t>que promuevan la conservación de los recursos naturales</w:t>
      </w:r>
      <w:r w:rsidRPr="002357B0">
        <w:rPr>
          <w:rFonts w:ascii="Proxima Nova Rg" w:hAnsi="Proxima Nova Rg"/>
          <w:sz w:val="22"/>
          <w:szCs w:val="22"/>
          <w:lang w:val="es-EC"/>
        </w:rPr>
        <w:t xml:space="preserve">. Las autoridades de la Secretaría de Ambiente desean fortalecer estos </w:t>
      </w:r>
      <w:r w:rsidR="001E26AC" w:rsidRPr="002357B0">
        <w:rPr>
          <w:rFonts w:ascii="Proxima Nova Rg" w:hAnsi="Proxima Nova Rg"/>
          <w:sz w:val="22"/>
          <w:szCs w:val="22"/>
          <w:lang w:val="es-EC"/>
        </w:rPr>
        <w:t>procesos,</w:t>
      </w:r>
      <w:r w:rsidRPr="002357B0">
        <w:rPr>
          <w:rFonts w:ascii="Proxima Nova Rg" w:hAnsi="Proxima Nova Rg"/>
          <w:sz w:val="22"/>
          <w:szCs w:val="22"/>
          <w:lang w:val="es-EC"/>
        </w:rPr>
        <w:t xml:space="preserve"> pero se requiere mayor énfasis en estas acciones.</w:t>
      </w:r>
    </w:p>
    <w:p w14:paraId="18EBCB35" w14:textId="77777777" w:rsidR="002357B0" w:rsidRDefault="002357B0" w:rsidP="00FA51A9">
      <w:pPr>
        <w:jc w:val="both"/>
        <w:rPr>
          <w:rFonts w:ascii="Proxima Nova Rg" w:hAnsi="Proxima Nova Rg"/>
          <w:sz w:val="22"/>
          <w:szCs w:val="22"/>
          <w:lang w:val="es-EC"/>
        </w:rPr>
      </w:pPr>
    </w:p>
    <w:p w14:paraId="6DC9A5C6" w14:textId="77777777" w:rsidR="00DC5BD9" w:rsidRDefault="004554E2" w:rsidP="00FA51A9">
      <w:pPr>
        <w:jc w:val="both"/>
        <w:rPr>
          <w:rFonts w:ascii="Proxima Nova Rg" w:hAnsi="Proxima Nova Rg"/>
          <w:sz w:val="22"/>
          <w:szCs w:val="22"/>
          <w:lang w:val="es-EC"/>
        </w:rPr>
      </w:pPr>
      <w:r>
        <w:rPr>
          <w:rFonts w:ascii="Proxima Nova Rg" w:hAnsi="Proxima Nova Rg"/>
          <w:sz w:val="22"/>
          <w:szCs w:val="22"/>
          <w:lang w:val="es-EC"/>
        </w:rPr>
        <w:t>Actualmente, la Secretaria de Ambiente est</w:t>
      </w:r>
      <w:r w:rsidR="00E91D52">
        <w:rPr>
          <w:rFonts w:ascii="Proxima Nova Rg" w:hAnsi="Proxima Nova Rg"/>
          <w:sz w:val="22"/>
          <w:szCs w:val="22"/>
          <w:lang w:val="es-EC"/>
        </w:rPr>
        <w:t>á</w:t>
      </w:r>
      <w:r>
        <w:rPr>
          <w:rFonts w:ascii="Proxima Nova Rg" w:hAnsi="Proxima Nova Rg"/>
          <w:sz w:val="22"/>
          <w:szCs w:val="22"/>
          <w:lang w:val="es-EC"/>
        </w:rPr>
        <w:t xml:space="preserve"> desarrollando un proceso de revisión del </w:t>
      </w:r>
      <w:r w:rsidRPr="003D2F70">
        <w:rPr>
          <w:rFonts w:ascii="Proxima Nova Rg" w:hAnsi="Proxima Nova Rg"/>
          <w:sz w:val="22"/>
          <w:szCs w:val="22"/>
          <w:lang w:val="es-EC"/>
        </w:rPr>
        <w:t>Código Municipal</w:t>
      </w:r>
      <w:r>
        <w:rPr>
          <w:rFonts w:ascii="Proxima Nova Rg" w:hAnsi="Proxima Nova Rg"/>
          <w:sz w:val="22"/>
          <w:szCs w:val="22"/>
          <w:lang w:val="es-EC"/>
        </w:rPr>
        <w:t>,</w:t>
      </w:r>
      <w:r w:rsidR="00AD068A">
        <w:rPr>
          <w:rFonts w:ascii="Proxima Nova Rg" w:hAnsi="Proxima Nova Rg"/>
          <w:sz w:val="22"/>
          <w:szCs w:val="22"/>
          <w:lang w:val="es-EC"/>
        </w:rPr>
        <w:t xml:space="preserve"> especialmente </w:t>
      </w:r>
      <w:r w:rsidR="00090527">
        <w:rPr>
          <w:rFonts w:ascii="Proxima Nova Rg" w:hAnsi="Proxima Nova Rg"/>
          <w:sz w:val="22"/>
          <w:szCs w:val="22"/>
          <w:lang w:val="es-EC"/>
        </w:rPr>
        <w:t>la</w:t>
      </w:r>
      <w:r>
        <w:rPr>
          <w:rFonts w:ascii="Proxima Nova Rg" w:hAnsi="Proxima Nova Rg"/>
          <w:sz w:val="22"/>
          <w:szCs w:val="22"/>
          <w:lang w:val="es-EC"/>
        </w:rPr>
        <w:t xml:space="preserve"> </w:t>
      </w:r>
      <w:r w:rsidR="00090527" w:rsidRPr="00090527">
        <w:rPr>
          <w:rFonts w:ascii="Proxima Nova Rg" w:hAnsi="Proxima Nova Rg"/>
          <w:sz w:val="22"/>
          <w:szCs w:val="22"/>
          <w:lang w:val="es-EC"/>
        </w:rPr>
        <w:t xml:space="preserve">actualización del “Título IV.- Protección del </w:t>
      </w:r>
      <w:r w:rsidR="00090527">
        <w:rPr>
          <w:rFonts w:ascii="Proxima Nova Rg" w:hAnsi="Proxima Nova Rg"/>
          <w:sz w:val="22"/>
          <w:szCs w:val="22"/>
          <w:lang w:val="es-EC"/>
        </w:rPr>
        <w:t>P</w:t>
      </w:r>
      <w:r w:rsidR="00090527" w:rsidRPr="00090527">
        <w:rPr>
          <w:rFonts w:ascii="Proxima Nova Rg" w:hAnsi="Proxima Nova Rg"/>
          <w:sz w:val="22"/>
          <w:szCs w:val="22"/>
          <w:lang w:val="es-EC"/>
        </w:rPr>
        <w:t xml:space="preserve">atrimonio </w:t>
      </w:r>
      <w:r w:rsidR="00090527">
        <w:rPr>
          <w:rFonts w:ascii="Proxima Nova Rg" w:hAnsi="Proxima Nova Rg"/>
          <w:sz w:val="22"/>
          <w:szCs w:val="22"/>
          <w:lang w:val="es-EC"/>
        </w:rPr>
        <w:t>N</w:t>
      </w:r>
      <w:r w:rsidR="00090527" w:rsidRPr="00090527">
        <w:rPr>
          <w:rFonts w:ascii="Proxima Nova Rg" w:hAnsi="Proxima Nova Rg"/>
          <w:sz w:val="22"/>
          <w:szCs w:val="22"/>
          <w:lang w:val="es-EC"/>
        </w:rPr>
        <w:t>atural y establecimiento del Subsistema de Áreas Naturales Protegidas del Distrito Metropolitano de Quito”</w:t>
      </w:r>
      <w:r w:rsidR="00DC5BD9">
        <w:rPr>
          <w:rFonts w:ascii="Proxima Nova Rg" w:hAnsi="Proxima Nova Rg"/>
          <w:sz w:val="22"/>
          <w:szCs w:val="22"/>
          <w:lang w:val="es-EC"/>
        </w:rPr>
        <w:t>.</w:t>
      </w:r>
    </w:p>
    <w:p w14:paraId="47FB5D28" w14:textId="77777777" w:rsidR="003D758C" w:rsidRDefault="003D758C" w:rsidP="00FA51A9">
      <w:pPr>
        <w:jc w:val="both"/>
        <w:rPr>
          <w:rFonts w:ascii="Proxima Nova Rg" w:hAnsi="Proxima Nova Rg"/>
          <w:sz w:val="22"/>
          <w:szCs w:val="22"/>
          <w:lang w:val="es-EC"/>
        </w:rPr>
      </w:pPr>
    </w:p>
    <w:p w14:paraId="3203E1B5" w14:textId="37C0A7EB" w:rsidR="003D2F70" w:rsidRDefault="0074134F" w:rsidP="00FA51A9">
      <w:pPr>
        <w:jc w:val="both"/>
        <w:rPr>
          <w:rFonts w:ascii="Proxima Nova Rg" w:hAnsi="Proxima Nova Rg"/>
          <w:sz w:val="22"/>
          <w:szCs w:val="22"/>
          <w:lang w:val="es-EC"/>
        </w:rPr>
      </w:pPr>
      <w:r>
        <w:rPr>
          <w:rFonts w:ascii="Proxima Nova Rg" w:hAnsi="Proxima Nova Rg"/>
          <w:sz w:val="22"/>
          <w:szCs w:val="22"/>
          <w:lang w:val="es-EC"/>
        </w:rPr>
        <w:t xml:space="preserve">Se requiere colaborar </w:t>
      </w:r>
      <w:r w:rsidR="00CA2F10">
        <w:rPr>
          <w:rFonts w:ascii="Proxima Nova Rg" w:hAnsi="Proxima Nova Rg"/>
          <w:sz w:val="22"/>
          <w:szCs w:val="22"/>
          <w:lang w:val="es-EC"/>
        </w:rPr>
        <w:t xml:space="preserve">directamente </w:t>
      </w:r>
      <w:r>
        <w:rPr>
          <w:rFonts w:ascii="Proxima Nova Rg" w:hAnsi="Proxima Nova Rg"/>
          <w:sz w:val="22"/>
          <w:szCs w:val="22"/>
          <w:lang w:val="es-EC"/>
        </w:rPr>
        <w:t>con este proceso</w:t>
      </w:r>
      <w:r w:rsidR="004637C2">
        <w:rPr>
          <w:rFonts w:ascii="Proxima Nova Rg" w:hAnsi="Proxima Nova Rg"/>
          <w:sz w:val="22"/>
          <w:szCs w:val="22"/>
          <w:lang w:val="es-EC"/>
        </w:rPr>
        <w:t xml:space="preserve"> para actualizar </w:t>
      </w:r>
      <w:r w:rsidR="009F2165">
        <w:rPr>
          <w:rFonts w:ascii="Proxima Nova Rg" w:hAnsi="Proxima Nova Rg"/>
          <w:sz w:val="22"/>
          <w:szCs w:val="22"/>
          <w:lang w:val="es-EC"/>
        </w:rPr>
        <w:t>técnica y jurídicamente</w:t>
      </w:r>
      <w:r w:rsidR="004554E2">
        <w:rPr>
          <w:rFonts w:ascii="Proxima Nova Rg" w:hAnsi="Proxima Nova Rg"/>
          <w:sz w:val="22"/>
          <w:szCs w:val="22"/>
          <w:lang w:val="es-EC"/>
        </w:rPr>
        <w:t xml:space="preserve"> la normativa relacionada </w:t>
      </w:r>
      <w:r w:rsidR="00CA2F10">
        <w:rPr>
          <w:rFonts w:ascii="Proxima Nova Rg" w:hAnsi="Proxima Nova Rg"/>
          <w:sz w:val="22"/>
          <w:szCs w:val="22"/>
          <w:lang w:val="es-EC"/>
        </w:rPr>
        <w:t xml:space="preserve">con </w:t>
      </w:r>
      <w:r w:rsidR="009F2165" w:rsidRPr="003D2F70">
        <w:rPr>
          <w:rFonts w:ascii="Proxima Nova Rg" w:hAnsi="Proxima Nova Rg"/>
          <w:sz w:val="22"/>
          <w:szCs w:val="22"/>
          <w:lang w:val="es-EC"/>
        </w:rPr>
        <w:t>el SMANP</w:t>
      </w:r>
      <w:r w:rsidR="00230719">
        <w:rPr>
          <w:rFonts w:ascii="Proxima Nova Rg" w:hAnsi="Proxima Nova Rg"/>
          <w:sz w:val="22"/>
          <w:szCs w:val="22"/>
          <w:lang w:val="es-EC"/>
        </w:rPr>
        <w:t xml:space="preserve">, </w:t>
      </w:r>
      <w:r w:rsidR="00613280">
        <w:rPr>
          <w:rFonts w:ascii="Proxima Nova Rg" w:hAnsi="Proxima Nova Rg"/>
          <w:sz w:val="22"/>
          <w:szCs w:val="22"/>
          <w:lang w:val="es-EC"/>
        </w:rPr>
        <w:t xml:space="preserve">corrigiendo </w:t>
      </w:r>
      <w:r w:rsidR="005C71C0">
        <w:rPr>
          <w:rFonts w:ascii="Proxima Nova Rg" w:hAnsi="Proxima Nova Rg"/>
          <w:sz w:val="22"/>
          <w:szCs w:val="22"/>
          <w:lang w:val="es-EC"/>
        </w:rPr>
        <w:t>imprecisiones</w:t>
      </w:r>
      <w:r w:rsidR="006C43C0">
        <w:rPr>
          <w:rFonts w:ascii="Proxima Nova Rg" w:hAnsi="Proxima Nova Rg"/>
          <w:sz w:val="22"/>
          <w:szCs w:val="22"/>
          <w:lang w:val="es-EC"/>
        </w:rPr>
        <w:t xml:space="preserve">, </w:t>
      </w:r>
      <w:r w:rsidR="00613280">
        <w:rPr>
          <w:rFonts w:ascii="Proxima Nova Rg" w:hAnsi="Proxima Nova Rg"/>
          <w:sz w:val="22"/>
          <w:szCs w:val="22"/>
          <w:lang w:val="es-EC"/>
        </w:rPr>
        <w:t xml:space="preserve">subsanando limitaciones </w:t>
      </w:r>
      <w:r w:rsidR="00A67BC8">
        <w:rPr>
          <w:rFonts w:ascii="Proxima Nova Rg" w:hAnsi="Proxima Nova Rg"/>
          <w:sz w:val="22"/>
          <w:szCs w:val="22"/>
          <w:lang w:val="es-EC"/>
        </w:rPr>
        <w:t xml:space="preserve">y actualizando la reglamentación del </w:t>
      </w:r>
      <w:r w:rsidR="006342B3">
        <w:rPr>
          <w:rFonts w:ascii="Proxima Nova Rg" w:hAnsi="Proxima Nova Rg"/>
          <w:sz w:val="22"/>
          <w:szCs w:val="22"/>
          <w:lang w:val="es-EC"/>
        </w:rPr>
        <w:t>Título</w:t>
      </w:r>
      <w:r w:rsidR="00A67BC8">
        <w:rPr>
          <w:rFonts w:ascii="Proxima Nova Rg" w:hAnsi="Proxima Nova Rg"/>
          <w:sz w:val="22"/>
          <w:szCs w:val="22"/>
          <w:lang w:val="es-EC"/>
        </w:rPr>
        <w:t xml:space="preserve"> mencionado</w:t>
      </w:r>
      <w:r w:rsidR="006C43C0">
        <w:rPr>
          <w:rFonts w:ascii="Proxima Nova Rg" w:hAnsi="Proxima Nova Rg"/>
          <w:sz w:val="22"/>
          <w:szCs w:val="22"/>
          <w:lang w:val="es-EC"/>
        </w:rPr>
        <w:t xml:space="preserve"> </w:t>
      </w:r>
      <w:r w:rsidR="006C43C0">
        <w:rPr>
          <w:rStyle w:val="FootnoteReference"/>
          <w:rFonts w:ascii="Proxima Nova Rg" w:hAnsi="Proxima Nova Rg"/>
          <w:sz w:val="22"/>
          <w:szCs w:val="22"/>
          <w:lang w:val="es-EC"/>
        </w:rPr>
        <w:footnoteReference w:id="1"/>
      </w:r>
      <w:r w:rsidR="00A67BC8">
        <w:rPr>
          <w:rFonts w:ascii="Proxima Nova Rg" w:hAnsi="Proxima Nova Rg"/>
          <w:sz w:val="22"/>
          <w:szCs w:val="22"/>
          <w:lang w:val="es-EC"/>
        </w:rPr>
        <w:t xml:space="preserve">. </w:t>
      </w:r>
    </w:p>
    <w:p w14:paraId="54262BCB" w14:textId="77777777" w:rsidR="00CC7E45" w:rsidRDefault="00CC7E45" w:rsidP="00FA51A9">
      <w:pPr>
        <w:jc w:val="both"/>
        <w:rPr>
          <w:rFonts w:ascii="Proxima Nova Rg" w:hAnsi="Proxima Nova Rg"/>
          <w:sz w:val="22"/>
          <w:szCs w:val="22"/>
          <w:lang w:val="es-EC"/>
        </w:rPr>
      </w:pPr>
    </w:p>
    <w:p w14:paraId="28DF6E12" w14:textId="7640BEA8" w:rsidR="002357B0" w:rsidRPr="002357B0" w:rsidRDefault="002357B0" w:rsidP="00FA51A9">
      <w:pPr>
        <w:jc w:val="both"/>
        <w:rPr>
          <w:rFonts w:ascii="Proxima Nova Rg" w:hAnsi="Proxima Nova Rg"/>
          <w:sz w:val="22"/>
          <w:szCs w:val="22"/>
          <w:lang w:val="es-EC"/>
        </w:rPr>
      </w:pPr>
      <w:r w:rsidRPr="002357B0">
        <w:rPr>
          <w:rFonts w:ascii="Proxima Nova Rg" w:hAnsi="Proxima Nova Rg"/>
          <w:sz w:val="22"/>
          <w:szCs w:val="22"/>
          <w:lang w:val="es-EC"/>
        </w:rPr>
        <w:t xml:space="preserve">Para actualizar el Plan se plantea la conformación de un </w:t>
      </w:r>
      <w:r w:rsidRPr="002357B0">
        <w:rPr>
          <w:rFonts w:ascii="Proxima Nova Rg" w:hAnsi="Proxima Nova Rg"/>
          <w:b/>
          <w:bCs/>
          <w:sz w:val="22"/>
          <w:szCs w:val="22"/>
          <w:lang w:val="es-EC"/>
        </w:rPr>
        <w:t>Grupo Promotor</w:t>
      </w:r>
      <w:r w:rsidRPr="002357B0">
        <w:rPr>
          <w:rFonts w:ascii="Proxima Nova Rg" w:hAnsi="Proxima Nova Rg"/>
          <w:sz w:val="22"/>
          <w:szCs w:val="22"/>
          <w:lang w:val="es-EC"/>
        </w:rPr>
        <w:t xml:space="preserve"> o grupo núcleo, conformado especialmente por los técnicos de la Dirección de </w:t>
      </w:r>
      <w:r w:rsidR="002757FC">
        <w:rPr>
          <w:rFonts w:ascii="Proxima Nova Rg" w:hAnsi="Proxima Nova Rg"/>
          <w:sz w:val="22"/>
          <w:szCs w:val="22"/>
          <w:lang w:val="es-EC"/>
        </w:rPr>
        <w:t>Recursos Naturales, Unidad de Patrimonio Natural</w:t>
      </w:r>
      <w:r w:rsidR="008E446C">
        <w:rPr>
          <w:rFonts w:ascii="Proxima Nova Rg" w:hAnsi="Proxima Nova Rg"/>
          <w:sz w:val="22"/>
          <w:szCs w:val="22"/>
          <w:lang w:val="es-EC"/>
        </w:rPr>
        <w:t xml:space="preserve"> y Fondo Ambiental</w:t>
      </w:r>
      <w:r w:rsidR="002757FC" w:rsidRPr="002357B0">
        <w:rPr>
          <w:rFonts w:ascii="Proxima Nova Rg" w:hAnsi="Proxima Nova Rg"/>
          <w:sz w:val="22"/>
          <w:szCs w:val="22"/>
          <w:lang w:val="es-EC"/>
        </w:rPr>
        <w:t xml:space="preserve"> </w:t>
      </w:r>
      <w:r w:rsidRPr="002357B0">
        <w:rPr>
          <w:rFonts w:ascii="Proxima Nova Rg" w:hAnsi="Proxima Nova Rg"/>
          <w:sz w:val="22"/>
          <w:szCs w:val="22"/>
          <w:lang w:val="es-EC"/>
        </w:rPr>
        <w:t>asignados como punto focal para el proyecto, personeros de CI</w:t>
      </w:r>
      <w:r w:rsidR="00F677B8">
        <w:rPr>
          <w:rFonts w:ascii="Proxima Nova Rg" w:hAnsi="Proxima Nova Rg"/>
          <w:sz w:val="22"/>
          <w:szCs w:val="22"/>
          <w:lang w:val="es-EC"/>
        </w:rPr>
        <w:t>.</w:t>
      </w:r>
      <w:r w:rsidRPr="002357B0">
        <w:rPr>
          <w:rFonts w:ascii="Proxima Nova Rg" w:hAnsi="Proxima Nova Rg"/>
          <w:sz w:val="22"/>
          <w:szCs w:val="22"/>
          <w:lang w:val="es-EC"/>
        </w:rPr>
        <w:t xml:space="preserve"> </w:t>
      </w:r>
    </w:p>
    <w:p w14:paraId="1E8E7CC3" w14:textId="77777777" w:rsidR="002357B0" w:rsidRPr="002357B0" w:rsidRDefault="002357B0" w:rsidP="00FA51A9">
      <w:pPr>
        <w:jc w:val="both"/>
        <w:rPr>
          <w:rFonts w:ascii="Proxima Nova Rg" w:hAnsi="Proxima Nova Rg"/>
          <w:sz w:val="22"/>
          <w:szCs w:val="22"/>
          <w:lang w:val="es-EC"/>
        </w:rPr>
      </w:pPr>
    </w:p>
    <w:p w14:paraId="5B54FE9C" w14:textId="77777777" w:rsidR="002357B0" w:rsidRPr="002357B0" w:rsidRDefault="002357B0" w:rsidP="00FA51A9">
      <w:pPr>
        <w:jc w:val="both"/>
        <w:rPr>
          <w:rFonts w:ascii="Proxima Nova Rg" w:hAnsi="Proxima Nova Rg"/>
          <w:sz w:val="22"/>
          <w:szCs w:val="22"/>
          <w:lang w:val="es-EC"/>
        </w:rPr>
      </w:pPr>
      <w:r w:rsidRPr="002357B0">
        <w:rPr>
          <w:rFonts w:ascii="Proxima Nova Rg" w:hAnsi="Proxima Nova Rg"/>
          <w:sz w:val="22"/>
          <w:szCs w:val="22"/>
          <w:lang w:val="es-EC"/>
        </w:rPr>
        <w:t>Las principales funciones de este grupo promotor son:</w:t>
      </w:r>
    </w:p>
    <w:p w14:paraId="66B8823B" w14:textId="77777777" w:rsidR="002357B0" w:rsidRPr="002357B0" w:rsidRDefault="002357B0" w:rsidP="00FA51A9">
      <w:pPr>
        <w:jc w:val="both"/>
        <w:rPr>
          <w:rFonts w:ascii="Proxima Nova Rg" w:hAnsi="Proxima Nova Rg"/>
          <w:sz w:val="22"/>
          <w:szCs w:val="22"/>
          <w:lang w:val="es-EC"/>
        </w:rPr>
      </w:pPr>
    </w:p>
    <w:p w14:paraId="4F691049" w14:textId="77777777" w:rsidR="002357B0" w:rsidRPr="002357B0" w:rsidRDefault="002357B0" w:rsidP="00FA51A9">
      <w:pPr>
        <w:numPr>
          <w:ilvl w:val="0"/>
          <w:numId w:val="3"/>
        </w:numPr>
        <w:jc w:val="both"/>
        <w:rPr>
          <w:rFonts w:ascii="Proxima Nova Rg" w:hAnsi="Proxima Nova Rg"/>
          <w:sz w:val="22"/>
          <w:szCs w:val="22"/>
          <w:lang w:val="es-EC"/>
        </w:rPr>
      </w:pPr>
      <w:r w:rsidRPr="002357B0">
        <w:rPr>
          <w:rFonts w:ascii="Proxima Nova Rg" w:hAnsi="Proxima Nova Rg"/>
          <w:sz w:val="22"/>
          <w:szCs w:val="22"/>
          <w:lang w:val="es-EC"/>
        </w:rPr>
        <w:t>Proveer, intercambiar y difundir información.</w:t>
      </w:r>
    </w:p>
    <w:p w14:paraId="0CA2AE38" w14:textId="79E80609" w:rsidR="002357B0" w:rsidRPr="002357B0" w:rsidRDefault="002357B0" w:rsidP="00FA51A9">
      <w:pPr>
        <w:numPr>
          <w:ilvl w:val="0"/>
          <w:numId w:val="3"/>
        </w:numPr>
        <w:jc w:val="both"/>
        <w:rPr>
          <w:rFonts w:ascii="Proxima Nova Rg" w:hAnsi="Proxima Nova Rg"/>
          <w:sz w:val="22"/>
          <w:szCs w:val="22"/>
          <w:lang w:val="es-EC"/>
        </w:rPr>
      </w:pPr>
      <w:r w:rsidRPr="002357B0">
        <w:rPr>
          <w:rFonts w:ascii="Proxima Nova Rg" w:hAnsi="Proxima Nova Rg"/>
          <w:sz w:val="22"/>
          <w:szCs w:val="22"/>
          <w:lang w:val="es-EC"/>
        </w:rPr>
        <w:t xml:space="preserve">Ser el destinatario de la información y fortalecimiento de capacidades, especialmente los técnicos de la Dirección </w:t>
      </w:r>
      <w:r w:rsidR="002757FC">
        <w:rPr>
          <w:rFonts w:ascii="Proxima Nova Rg" w:hAnsi="Proxima Nova Rg"/>
          <w:sz w:val="22"/>
          <w:szCs w:val="22"/>
          <w:lang w:val="es-EC"/>
        </w:rPr>
        <w:t xml:space="preserve">Metropolitana </w:t>
      </w:r>
      <w:r w:rsidRPr="002357B0">
        <w:rPr>
          <w:rFonts w:ascii="Proxima Nova Rg" w:hAnsi="Proxima Nova Rg"/>
          <w:sz w:val="22"/>
          <w:szCs w:val="22"/>
          <w:lang w:val="es-EC"/>
        </w:rPr>
        <w:t xml:space="preserve">de </w:t>
      </w:r>
      <w:r w:rsidR="002757FC">
        <w:rPr>
          <w:rFonts w:ascii="Proxima Nova Rg" w:hAnsi="Proxima Nova Rg"/>
          <w:sz w:val="22"/>
          <w:szCs w:val="22"/>
          <w:lang w:val="es-EC"/>
        </w:rPr>
        <w:t>Recursos Naturales, Unidad de Patrimonio Natural</w:t>
      </w:r>
      <w:r w:rsidRPr="002357B0">
        <w:rPr>
          <w:rFonts w:ascii="Proxima Nova Rg" w:hAnsi="Proxima Nova Rg"/>
          <w:sz w:val="22"/>
          <w:szCs w:val="22"/>
          <w:lang w:val="es-EC"/>
        </w:rPr>
        <w:t>.</w:t>
      </w:r>
    </w:p>
    <w:p w14:paraId="58024AD2" w14:textId="77777777" w:rsidR="002357B0" w:rsidRPr="002357B0" w:rsidRDefault="002357B0" w:rsidP="00FA51A9">
      <w:pPr>
        <w:numPr>
          <w:ilvl w:val="0"/>
          <w:numId w:val="3"/>
        </w:numPr>
        <w:jc w:val="both"/>
        <w:rPr>
          <w:rFonts w:ascii="Proxima Nova Rg" w:hAnsi="Proxima Nova Rg"/>
          <w:sz w:val="22"/>
          <w:szCs w:val="22"/>
          <w:lang w:val="es-EC"/>
        </w:rPr>
      </w:pPr>
      <w:r w:rsidRPr="002357B0">
        <w:rPr>
          <w:rFonts w:ascii="Proxima Nova Rg" w:hAnsi="Proxima Nova Rg"/>
          <w:sz w:val="22"/>
          <w:szCs w:val="22"/>
          <w:lang w:val="es-EC"/>
        </w:rPr>
        <w:t>Validación técnica de metodologías y resultados.</w:t>
      </w:r>
    </w:p>
    <w:p w14:paraId="6AFD4822" w14:textId="77777777" w:rsidR="002357B0" w:rsidRPr="002357B0" w:rsidRDefault="002357B0" w:rsidP="00FA51A9">
      <w:pPr>
        <w:numPr>
          <w:ilvl w:val="0"/>
          <w:numId w:val="3"/>
        </w:numPr>
        <w:jc w:val="both"/>
        <w:rPr>
          <w:rFonts w:ascii="Proxima Nova Rg" w:hAnsi="Proxima Nova Rg"/>
          <w:sz w:val="22"/>
          <w:szCs w:val="22"/>
          <w:lang w:val="es-EC"/>
        </w:rPr>
      </w:pPr>
      <w:r w:rsidRPr="002357B0">
        <w:rPr>
          <w:rFonts w:ascii="Proxima Nova Rg" w:hAnsi="Proxima Nova Rg"/>
          <w:sz w:val="22"/>
          <w:szCs w:val="22"/>
          <w:lang w:val="es-EC"/>
        </w:rPr>
        <w:t>Acompañamiento y monitoreo de la ejecución de actividades.</w:t>
      </w:r>
    </w:p>
    <w:p w14:paraId="11C52522" w14:textId="45E12A39" w:rsidR="002357B0" w:rsidRPr="006C002B" w:rsidRDefault="002357B0" w:rsidP="00991534">
      <w:pPr>
        <w:numPr>
          <w:ilvl w:val="0"/>
          <w:numId w:val="3"/>
        </w:numPr>
        <w:jc w:val="both"/>
        <w:rPr>
          <w:rFonts w:ascii="Proxima Nova Rg" w:hAnsi="Proxima Nova Rg"/>
          <w:sz w:val="22"/>
          <w:szCs w:val="22"/>
          <w:lang w:val="es-EC"/>
        </w:rPr>
      </w:pPr>
      <w:r w:rsidRPr="006C002B">
        <w:rPr>
          <w:rFonts w:ascii="Proxima Nova Rg" w:hAnsi="Proxima Nova Rg"/>
          <w:sz w:val="22"/>
          <w:szCs w:val="22"/>
          <w:lang w:val="es-EC"/>
        </w:rPr>
        <w:t>Sugerir recomendaciones</w:t>
      </w:r>
      <w:r w:rsidR="006C002B" w:rsidRPr="006C002B">
        <w:rPr>
          <w:rFonts w:ascii="Proxima Nova Rg" w:hAnsi="Proxima Nova Rg"/>
          <w:sz w:val="22"/>
          <w:szCs w:val="22"/>
          <w:lang w:val="es-EC"/>
        </w:rPr>
        <w:t xml:space="preserve"> y </w:t>
      </w:r>
      <w:r w:rsidR="006C002B">
        <w:rPr>
          <w:rFonts w:ascii="Proxima Nova Rg" w:hAnsi="Proxima Nova Rg"/>
          <w:sz w:val="22"/>
          <w:szCs w:val="22"/>
          <w:lang w:val="es-EC"/>
        </w:rPr>
        <w:t>r</w:t>
      </w:r>
      <w:r w:rsidR="002757FC" w:rsidRPr="006C002B">
        <w:rPr>
          <w:rFonts w:ascii="Proxima Nova Rg" w:hAnsi="Proxima Nova Rg"/>
          <w:sz w:val="22"/>
          <w:szCs w:val="22"/>
          <w:lang w:val="es-EC"/>
        </w:rPr>
        <w:t xml:space="preserve">ealizar </w:t>
      </w:r>
      <w:r w:rsidRPr="006C002B">
        <w:rPr>
          <w:rFonts w:ascii="Proxima Nova Rg" w:hAnsi="Proxima Nova Rg"/>
          <w:sz w:val="22"/>
          <w:szCs w:val="22"/>
          <w:lang w:val="es-EC"/>
        </w:rPr>
        <w:t>cambios y modificaciones a los productos.</w:t>
      </w:r>
    </w:p>
    <w:p w14:paraId="532E48AA" w14:textId="77777777" w:rsidR="002357B0" w:rsidRPr="002357B0" w:rsidRDefault="002357B0" w:rsidP="00FA51A9">
      <w:pPr>
        <w:numPr>
          <w:ilvl w:val="0"/>
          <w:numId w:val="3"/>
        </w:numPr>
        <w:jc w:val="both"/>
        <w:rPr>
          <w:rFonts w:ascii="Proxima Nova Rg" w:hAnsi="Proxima Nova Rg"/>
          <w:sz w:val="22"/>
          <w:szCs w:val="22"/>
          <w:lang w:val="es-EC"/>
        </w:rPr>
      </w:pPr>
      <w:r w:rsidRPr="002357B0">
        <w:rPr>
          <w:rFonts w:ascii="Proxima Nova Rg" w:hAnsi="Proxima Nova Rg"/>
          <w:sz w:val="22"/>
          <w:szCs w:val="22"/>
          <w:lang w:val="es-EC"/>
        </w:rPr>
        <w:t>Participar de las reuniones, talleres y discusiones con los principales actores sociales y políticos.</w:t>
      </w:r>
    </w:p>
    <w:p w14:paraId="31A68E41" w14:textId="77777777" w:rsidR="002357B0" w:rsidRPr="002357B0" w:rsidRDefault="002357B0" w:rsidP="00FA51A9">
      <w:pPr>
        <w:numPr>
          <w:ilvl w:val="0"/>
          <w:numId w:val="3"/>
        </w:numPr>
        <w:jc w:val="both"/>
        <w:rPr>
          <w:rFonts w:ascii="Proxima Nova Rg" w:hAnsi="Proxima Nova Rg"/>
          <w:sz w:val="22"/>
          <w:szCs w:val="22"/>
          <w:lang w:val="es-EC"/>
        </w:rPr>
      </w:pPr>
      <w:r w:rsidRPr="002357B0">
        <w:rPr>
          <w:rFonts w:ascii="Proxima Nova Rg" w:hAnsi="Proxima Nova Rg"/>
          <w:sz w:val="22"/>
          <w:szCs w:val="22"/>
          <w:lang w:val="es-EC"/>
        </w:rPr>
        <w:t>Facilitar contactos.</w:t>
      </w:r>
    </w:p>
    <w:p w14:paraId="1F523014" w14:textId="77777777" w:rsidR="002357B0" w:rsidRPr="002357B0" w:rsidRDefault="002357B0" w:rsidP="00FA51A9">
      <w:pPr>
        <w:jc w:val="both"/>
        <w:rPr>
          <w:rFonts w:ascii="Proxima Nova Rg" w:hAnsi="Proxima Nova Rg"/>
          <w:sz w:val="22"/>
          <w:szCs w:val="22"/>
          <w:lang w:val="es-EC"/>
        </w:rPr>
      </w:pPr>
    </w:p>
    <w:p w14:paraId="2F0B407D" w14:textId="2FA6E755" w:rsidR="002357B0" w:rsidRDefault="002357B0" w:rsidP="00FA51A9">
      <w:pPr>
        <w:jc w:val="both"/>
        <w:rPr>
          <w:rFonts w:ascii="Proxima Nova Rg" w:hAnsi="Proxima Nova Rg"/>
          <w:sz w:val="22"/>
          <w:szCs w:val="22"/>
          <w:lang w:val="es-EC"/>
        </w:rPr>
      </w:pPr>
      <w:r w:rsidRPr="002357B0">
        <w:rPr>
          <w:rFonts w:ascii="Proxima Nova Rg" w:hAnsi="Proxima Nova Rg"/>
          <w:sz w:val="22"/>
          <w:szCs w:val="22"/>
          <w:lang w:val="es-EC"/>
        </w:rPr>
        <w:t xml:space="preserve">El Grupo Promotor se encargará, entre otros aspectos, especialmente del acompañamiento de la consultoría, promover reuniones de discusión interna para la definición de los aspectos del Plan a </w:t>
      </w:r>
      <w:r w:rsidRPr="002357B0">
        <w:rPr>
          <w:rFonts w:ascii="Proxima Nova Rg" w:hAnsi="Proxima Nova Rg"/>
          <w:sz w:val="22"/>
          <w:szCs w:val="22"/>
          <w:lang w:val="es-EC"/>
        </w:rPr>
        <w:lastRenderedPageBreak/>
        <w:t>actualizarse, organizar la presentación de la propuesta borrador de</w:t>
      </w:r>
      <w:r w:rsidR="00E74BBA">
        <w:rPr>
          <w:rFonts w:ascii="Proxima Nova Rg" w:hAnsi="Proxima Nova Rg"/>
          <w:sz w:val="22"/>
          <w:szCs w:val="22"/>
          <w:lang w:val="es-EC"/>
        </w:rPr>
        <w:t xml:space="preserve"> la</w:t>
      </w:r>
      <w:r w:rsidRPr="002357B0">
        <w:rPr>
          <w:rFonts w:ascii="Proxima Nova Rg" w:hAnsi="Proxima Nova Rg"/>
          <w:sz w:val="22"/>
          <w:szCs w:val="22"/>
          <w:lang w:val="es-EC"/>
        </w:rPr>
        <w:t xml:space="preserve"> </w:t>
      </w:r>
      <w:r w:rsidR="00342286">
        <w:rPr>
          <w:rFonts w:ascii="Proxima Nova Rg" w:hAnsi="Proxima Nova Rg"/>
          <w:sz w:val="22"/>
          <w:szCs w:val="22"/>
          <w:lang w:val="es-EC"/>
        </w:rPr>
        <w:t>Estrategia</w:t>
      </w:r>
      <w:r w:rsidRPr="002357B0">
        <w:rPr>
          <w:rFonts w:ascii="Proxima Nova Rg" w:hAnsi="Proxima Nova Rg"/>
          <w:sz w:val="22"/>
          <w:szCs w:val="22"/>
          <w:lang w:val="es-EC"/>
        </w:rPr>
        <w:t xml:space="preserve"> a autoridades/técnicos de la SA</w:t>
      </w:r>
      <w:r w:rsidR="002757FC">
        <w:rPr>
          <w:rFonts w:ascii="Proxima Nova Rg" w:hAnsi="Proxima Nova Rg"/>
          <w:sz w:val="22"/>
          <w:szCs w:val="22"/>
          <w:lang w:val="es-EC"/>
        </w:rPr>
        <w:t>Q</w:t>
      </w:r>
      <w:r w:rsidRPr="002357B0">
        <w:rPr>
          <w:rFonts w:ascii="Proxima Nova Rg" w:hAnsi="Proxima Nova Rg"/>
          <w:sz w:val="22"/>
          <w:szCs w:val="22"/>
          <w:lang w:val="es-EC"/>
        </w:rPr>
        <w:t xml:space="preserve"> </w:t>
      </w:r>
      <w:r w:rsidR="002757FC">
        <w:rPr>
          <w:rFonts w:ascii="Proxima Nova Rg" w:hAnsi="Proxima Nova Rg"/>
          <w:sz w:val="22"/>
          <w:szCs w:val="22"/>
          <w:lang w:val="es-EC"/>
        </w:rPr>
        <w:t>–</w:t>
      </w:r>
      <w:r w:rsidRPr="002357B0">
        <w:rPr>
          <w:rFonts w:ascii="Proxima Nova Rg" w:hAnsi="Proxima Nova Rg"/>
          <w:sz w:val="22"/>
          <w:szCs w:val="22"/>
          <w:lang w:val="es-EC"/>
        </w:rPr>
        <w:t xml:space="preserve"> D</w:t>
      </w:r>
      <w:r w:rsidR="002757FC">
        <w:rPr>
          <w:rFonts w:ascii="Proxima Nova Rg" w:hAnsi="Proxima Nova Rg"/>
          <w:sz w:val="22"/>
          <w:szCs w:val="22"/>
          <w:lang w:val="es-EC"/>
        </w:rPr>
        <w:t>MRN/UPN</w:t>
      </w:r>
      <w:r w:rsidRPr="002357B0">
        <w:rPr>
          <w:rFonts w:ascii="Proxima Nova Rg" w:hAnsi="Proxima Nova Rg"/>
          <w:sz w:val="22"/>
          <w:szCs w:val="22"/>
          <w:lang w:val="es-EC"/>
        </w:rPr>
        <w:t>, revisar la versión final y participar en actividades de socialización / presentación del Plan a actores claves.</w:t>
      </w:r>
    </w:p>
    <w:p w14:paraId="48E815B6" w14:textId="77777777" w:rsidR="001E26AC" w:rsidRDefault="001E26AC" w:rsidP="00FA51A9">
      <w:pPr>
        <w:jc w:val="both"/>
        <w:rPr>
          <w:rFonts w:ascii="Proxima Nova Rg" w:hAnsi="Proxima Nova Rg"/>
          <w:sz w:val="22"/>
          <w:szCs w:val="22"/>
          <w:lang w:val="es-EC"/>
        </w:rPr>
      </w:pPr>
    </w:p>
    <w:p w14:paraId="3131A4FC" w14:textId="49573702" w:rsidR="001E26AC" w:rsidRDefault="001E26AC" w:rsidP="00FA51A9">
      <w:pPr>
        <w:jc w:val="both"/>
        <w:rPr>
          <w:rFonts w:ascii="Proxima Nova Rg" w:hAnsi="Proxima Nova Rg"/>
          <w:sz w:val="22"/>
          <w:szCs w:val="22"/>
          <w:lang w:val="es-EC"/>
        </w:rPr>
      </w:pPr>
      <w:r>
        <w:rPr>
          <w:rFonts w:ascii="Proxima Nova Rg" w:hAnsi="Proxima Nova Rg"/>
          <w:sz w:val="22"/>
          <w:szCs w:val="22"/>
          <w:lang w:val="es-EC"/>
        </w:rPr>
        <w:t xml:space="preserve">CI Ecuador está desarrollando actualmente el Proyecto </w:t>
      </w:r>
      <w:r w:rsidRPr="001E26AC">
        <w:rPr>
          <w:rFonts w:ascii="Proxima Nova Rg" w:hAnsi="Proxima Nova Rg"/>
          <w:i/>
          <w:iCs/>
          <w:sz w:val="22"/>
          <w:szCs w:val="22"/>
          <w:lang w:val="es-EC"/>
        </w:rPr>
        <w:t>“Fortalecimiento de las áreas protegidas municipales del Distrito Metropolitano de Quito</w:t>
      </w:r>
      <w:r>
        <w:rPr>
          <w:rFonts w:ascii="Proxima Nova Rg" w:hAnsi="Proxima Nova Rg"/>
          <w:sz w:val="22"/>
          <w:szCs w:val="22"/>
          <w:lang w:val="es-EC"/>
        </w:rPr>
        <w:t xml:space="preserve">” con financiamiento del </w:t>
      </w:r>
      <w:r w:rsidRPr="001E26AC">
        <w:rPr>
          <w:rFonts w:ascii="Proxima Nova Rg" w:hAnsi="Proxima Nova Rg"/>
          <w:sz w:val="22"/>
          <w:szCs w:val="22"/>
          <w:lang w:val="es-EC"/>
        </w:rPr>
        <w:t xml:space="preserve">Fondo de Alianzas para los Ecosistemas Críticos (CEPF por sus siglas en inglés) </w:t>
      </w:r>
      <w:r>
        <w:rPr>
          <w:rFonts w:ascii="Proxima Nova Rg" w:hAnsi="Proxima Nova Rg"/>
          <w:sz w:val="22"/>
          <w:szCs w:val="22"/>
          <w:lang w:val="es-EC"/>
        </w:rPr>
        <w:t>cuyo Componente 1 hace referencia a la actualización de</w:t>
      </w:r>
      <w:r w:rsidR="00B9012D">
        <w:rPr>
          <w:rFonts w:ascii="Proxima Nova Rg" w:hAnsi="Proxima Nova Rg"/>
          <w:sz w:val="22"/>
          <w:szCs w:val="22"/>
          <w:lang w:val="es-EC"/>
        </w:rPr>
        <w:t xml:space="preserve"> la</w:t>
      </w:r>
      <w:r w:rsidRPr="001E26AC">
        <w:rPr>
          <w:rFonts w:ascii="Proxima Nova Rg" w:hAnsi="Proxima Nova Rg"/>
          <w:sz w:val="22"/>
          <w:szCs w:val="22"/>
          <w:lang w:val="es-EC"/>
        </w:rPr>
        <w:t xml:space="preserve"> </w:t>
      </w:r>
      <w:r w:rsidR="00342286">
        <w:rPr>
          <w:rFonts w:ascii="Proxima Nova Rg" w:hAnsi="Proxima Nova Rg"/>
          <w:sz w:val="22"/>
          <w:szCs w:val="22"/>
          <w:lang w:val="es-EC"/>
        </w:rPr>
        <w:t>Estrategia</w:t>
      </w:r>
      <w:r w:rsidRPr="001E26AC">
        <w:rPr>
          <w:rFonts w:ascii="Proxima Nova Rg" w:hAnsi="Proxima Nova Rg"/>
          <w:sz w:val="22"/>
          <w:szCs w:val="22"/>
          <w:lang w:val="es-EC"/>
        </w:rPr>
        <w:t xml:space="preserve"> para el Subsistema Metropolitano de Áreas Protegidas y Corredores Ecológicos del Distrito Metropolitano de Quito</w:t>
      </w:r>
      <w:r>
        <w:rPr>
          <w:rFonts w:ascii="Proxima Nova Rg" w:hAnsi="Proxima Nova Rg"/>
          <w:sz w:val="22"/>
          <w:szCs w:val="22"/>
          <w:lang w:val="es-EC"/>
        </w:rPr>
        <w:t xml:space="preserve">. </w:t>
      </w:r>
    </w:p>
    <w:p w14:paraId="0293BE14" w14:textId="77777777" w:rsidR="001E26AC" w:rsidRDefault="001E26AC" w:rsidP="00FA51A9">
      <w:pPr>
        <w:jc w:val="both"/>
        <w:rPr>
          <w:rFonts w:ascii="Proxima Nova Rg" w:hAnsi="Proxima Nova Rg"/>
          <w:sz w:val="22"/>
          <w:szCs w:val="22"/>
          <w:lang w:val="es-EC"/>
        </w:rPr>
      </w:pPr>
    </w:p>
    <w:p w14:paraId="1E221320" w14:textId="7F70449C" w:rsidR="001E26AC" w:rsidRPr="002357B0" w:rsidRDefault="001E26AC" w:rsidP="00FA51A9">
      <w:pPr>
        <w:jc w:val="both"/>
        <w:rPr>
          <w:rFonts w:ascii="Proxima Nova Rg" w:hAnsi="Proxima Nova Rg"/>
          <w:sz w:val="22"/>
          <w:szCs w:val="22"/>
          <w:lang w:val="es-EC"/>
        </w:rPr>
      </w:pPr>
      <w:r>
        <w:rPr>
          <w:rFonts w:ascii="Proxima Nova Rg" w:hAnsi="Proxima Nova Rg"/>
          <w:sz w:val="22"/>
          <w:szCs w:val="22"/>
          <w:lang w:val="es-EC"/>
        </w:rPr>
        <w:t>La Secretaría de Ambiente del DMQ ha priorizado este proceso de actualización de</w:t>
      </w:r>
      <w:r w:rsidR="00B9012D">
        <w:rPr>
          <w:rFonts w:ascii="Proxima Nova Rg" w:hAnsi="Proxima Nova Rg"/>
          <w:sz w:val="22"/>
          <w:szCs w:val="22"/>
          <w:lang w:val="es-EC"/>
        </w:rPr>
        <w:t xml:space="preserve"> la</w:t>
      </w:r>
      <w:r>
        <w:rPr>
          <w:rFonts w:ascii="Proxima Nova Rg" w:hAnsi="Proxima Nova Rg"/>
          <w:sz w:val="22"/>
          <w:szCs w:val="22"/>
          <w:lang w:val="es-EC"/>
        </w:rPr>
        <w:t xml:space="preserve"> </w:t>
      </w:r>
      <w:r w:rsidR="00342286">
        <w:rPr>
          <w:rFonts w:ascii="Proxima Nova Rg" w:hAnsi="Proxima Nova Rg"/>
          <w:sz w:val="22"/>
          <w:szCs w:val="22"/>
          <w:lang w:val="es-EC"/>
        </w:rPr>
        <w:t>Estrategia</w:t>
      </w:r>
      <w:r>
        <w:rPr>
          <w:rFonts w:ascii="Proxima Nova Rg" w:hAnsi="Proxima Nova Rg"/>
          <w:sz w:val="22"/>
          <w:szCs w:val="22"/>
          <w:lang w:val="es-EC"/>
        </w:rPr>
        <w:t>, cuyos TdR se presentan a continuación.</w:t>
      </w:r>
    </w:p>
    <w:p w14:paraId="5F95475F" w14:textId="77777777" w:rsidR="00F02284" w:rsidRDefault="00F02284" w:rsidP="00F02284">
      <w:pPr>
        <w:pStyle w:val="BodyText3"/>
        <w:ind w:left="720"/>
        <w:jc w:val="both"/>
        <w:rPr>
          <w:rFonts w:ascii="Arial" w:hAnsi="Arial" w:cs="Arial"/>
          <w:i w:val="0"/>
          <w:sz w:val="22"/>
          <w:szCs w:val="22"/>
        </w:rPr>
      </w:pPr>
    </w:p>
    <w:p w14:paraId="7CDFF128" w14:textId="77777777" w:rsidR="00F02284" w:rsidRPr="00F02284" w:rsidRDefault="00F02284" w:rsidP="00974A24">
      <w:pPr>
        <w:pStyle w:val="BodyText3"/>
        <w:numPr>
          <w:ilvl w:val="0"/>
          <w:numId w:val="1"/>
        </w:num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D966" w:themeFill="accent4" w:themeFillTint="99"/>
        <w:tabs>
          <w:tab w:val="clear" w:pos="720"/>
          <w:tab w:val="num" w:pos="66"/>
        </w:tabs>
        <w:ind w:left="426" w:right="85"/>
        <w:jc w:val="both"/>
        <w:rPr>
          <w:rFonts w:ascii="Proxima Nova Rg" w:hAnsi="Proxima Nova Rg" w:cs="Arial"/>
          <w:b/>
          <w:i w:val="0"/>
          <w:sz w:val="22"/>
          <w:szCs w:val="22"/>
        </w:rPr>
      </w:pPr>
      <w:r w:rsidRPr="00F02284">
        <w:rPr>
          <w:rFonts w:ascii="Proxima Nova Rg" w:hAnsi="Proxima Nova Rg" w:cs="Arial"/>
          <w:b/>
          <w:i w:val="0"/>
          <w:sz w:val="22"/>
          <w:szCs w:val="22"/>
        </w:rPr>
        <w:t>Objetivos</w:t>
      </w:r>
    </w:p>
    <w:p w14:paraId="36339015" w14:textId="77777777" w:rsidR="00F02284" w:rsidRDefault="00F02284" w:rsidP="00F02284">
      <w:pPr>
        <w:pStyle w:val="BodyText3"/>
        <w:jc w:val="both"/>
        <w:rPr>
          <w:rFonts w:ascii="CIDFont+F1" w:hAnsi="CIDFont+F1" w:cs="CIDFont+F1"/>
          <w:i w:val="0"/>
          <w:sz w:val="21"/>
          <w:szCs w:val="21"/>
          <w:lang w:val="es-EC"/>
        </w:rPr>
      </w:pPr>
    </w:p>
    <w:p w14:paraId="0FB075F6" w14:textId="3566A540" w:rsidR="002357B0" w:rsidRDefault="00465E8D" w:rsidP="00FA51A9">
      <w:pPr>
        <w:jc w:val="both"/>
        <w:rPr>
          <w:rFonts w:ascii="Proxima Nova Rg" w:hAnsi="Proxima Nova Rg"/>
          <w:sz w:val="22"/>
          <w:szCs w:val="22"/>
          <w:lang w:val="es-EC"/>
        </w:rPr>
      </w:pPr>
      <w:r>
        <w:rPr>
          <w:rFonts w:ascii="Proxima Nova Rg" w:hAnsi="Proxima Nova Rg"/>
          <w:sz w:val="22"/>
          <w:szCs w:val="22"/>
          <w:lang w:val="es-EC"/>
        </w:rPr>
        <w:t xml:space="preserve">Actualizar </w:t>
      </w:r>
      <w:r w:rsidR="00B9012D">
        <w:rPr>
          <w:rFonts w:ascii="Proxima Nova Rg" w:hAnsi="Proxima Nova Rg"/>
          <w:sz w:val="22"/>
          <w:szCs w:val="22"/>
          <w:lang w:val="es-EC"/>
        </w:rPr>
        <w:t>la</w:t>
      </w:r>
      <w:r w:rsidR="00A55F0C" w:rsidRPr="002357B0">
        <w:rPr>
          <w:rFonts w:ascii="Proxima Nova Rg" w:hAnsi="Proxima Nova Rg"/>
          <w:sz w:val="22"/>
          <w:szCs w:val="22"/>
          <w:lang w:val="es-EC"/>
        </w:rPr>
        <w:t xml:space="preserve"> </w:t>
      </w:r>
      <w:r w:rsidR="00342286">
        <w:rPr>
          <w:rFonts w:ascii="Proxima Nova Rg" w:hAnsi="Proxima Nova Rg"/>
          <w:sz w:val="22"/>
          <w:szCs w:val="22"/>
          <w:lang w:val="es-EC"/>
        </w:rPr>
        <w:t>Estrategia</w:t>
      </w:r>
      <w:r w:rsidR="00A55F0C" w:rsidRPr="002357B0">
        <w:rPr>
          <w:rFonts w:ascii="Proxima Nova Rg" w:hAnsi="Proxima Nova Rg"/>
          <w:sz w:val="22"/>
          <w:szCs w:val="22"/>
          <w:lang w:val="es-EC"/>
        </w:rPr>
        <w:t xml:space="preserve"> para el Subsistema Metropolitano de Áreas Protegidas del Distrito Metropolitano de Quito</w:t>
      </w:r>
      <w:r w:rsidR="002A63CA">
        <w:rPr>
          <w:rFonts w:ascii="Proxima Nova Rg" w:hAnsi="Proxima Nova Rg"/>
          <w:sz w:val="22"/>
          <w:szCs w:val="22"/>
          <w:lang w:val="es-EC"/>
        </w:rPr>
        <w:t>.</w:t>
      </w:r>
    </w:p>
    <w:p w14:paraId="1D729F99" w14:textId="77777777" w:rsidR="00A777EB" w:rsidRPr="00A777EB" w:rsidRDefault="00A777EB" w:rsidP="00A777EB">
      <w:pPr>
        <w:ind w:left="720"/>
        <w:jc w:val="both"/>
        <w:rPr>
          <w:rFonts w:ascii="Arial" w:hAnsi="Arial" w:cs="Arial"/>
          <w:sz w:val="22"/>
          <w:szCs w:val="22"/>
        </w:rPr>
      </w:pPr>
    </w:p>
    <w:p w14:paraId="5161809B" w14:textId="77777777" w:rsidR="00A777EB" w:rsidRPr="00A777EB" w:rsidRDefault="00A777EB" w:rsidP="00A777EB">
      <w:pPr>
        <w:ind w:left="720"/>
        <w:jc w:val="both"/>
        <w:rPr>
          <w:rFonts w:ascii="Arial" w:hAnsi="Arial" w:cs="Arial"/>
          <w:sz w:val="22"/>
          <w:szCs w:val="22"/>
        </w:rPr>
      </w:pPr>
    </w:p>
    <w:p w14:paraId="248F93DA" w14:textId="77777777" w:rsidR="00A777EB" w:rsidRPr="00A777EB" w:rsidRDefault="00A777EB" w:rsidP="00974A24">
      <w:pPr>
        <w:pStyle w:val="BodyText3"/>
        <w:numPr>
          <w:ilvl w:val="0"/>
          <w:numId w:val="1"/>
        </w:num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D966" w:themeFill="accent4" w:themeFillTint="99"/>
        <w:tabs>
          <w:tab w:val="clear" w:pos="720"/>
          <w:tab w:val="num" w:pos="66"/>
        </w:tabs>
        <w:ind w:left="426" w:right="85"/>
        <w:jc w:val="both"/>
        <w:rPr>
          <w:rFonts w:ascii="Proxima Nova Rg" w:hAnsi="Proxima Nova Rg" w:cs="Arial"/>
          <w:b/>
          <w:i w:val="0"/>
          <w:iCs/>
          <w:sz w:val="22"/>
          <w:szCs w:val="22"/>
        </w:rPr>
      </w:pPr>
      <w:r w:rsidRPr="00A777EB">
        <w:rPr>
          <w:rFonts w:ascii="Proxima Nova Rg" w:hAnsi="Proxima Nova Rg" w:cs="Arial"/>
          <w:b/>
          <w:i w:val="0"/>
          <w:iCs/>
          <w:sz w:val="22"/>
          <w:szCs w:val="22"/>
        </w:rPr>
        <w:t>Actividades</w:t>
      </w:r>
    </w:p>
    <w:p w14:paraId="3327C7FF" w14:textId="77777777" w:rsidR="00A777EB" w:rsidRPr="00A777EB" w:rsidRDefault="00A777EB" w:rsidP="00A777EB">
      <w:pPr>
        <w:jc w:val="both"/>
        <w:rPr>
          <w:rFonts w:ascii="Arial" w:hAnsi="Arial" w:cs="Arial"/>
          <w:b/>
          <w:sz w:val="22"/>
          <w:szCs w:val="22"/>
        </w:rPr>
      </w:pPr>
    </w:p>
    <w:p w14:paraId="69C49E6F" w14:textId="77777777" w:rsidR="001E795E" w:rsidRPr="006A4A62" w:rsidRDefault="001E795E" w:rsidP="001E795E">
      <w:pPr>
        <w:tabs>
          <w:tab w:val="left" w:pos="0"/>
        </w:tabs>
        <w:ind w:left="66"/>
        <w:jc w:val="both"/>
        <w:rPr>
          <w:rFonts w:ascii="Proxima Nova Rg" w:hAnsi="Proxima Nova Rg" w:cs="Arial"/>
          <w:iCs/>
          <w:sz w:val="22"/>
          <w:szCs w:val="22"/>
        </w:rPr>
      </w:pPr>
      <w:r w:rsidRPr="006A4A62">
        <w:rPr>
          <w:rFonts w:ascii="Proxima Nova Rg" w:hAnsi="Proxima Nova Rg" w:cs="Arial"/>
          <w:iCs/>
          <w:sz w:val="22"/>
          <w:szCs w:val="22"/>
        </w:rPr>
        <w:t xml:space="preserve">Las actividades que se plantean serán elaboradas especialmente en base a: </w:t>
      </w:r>
    </w:p>
    <w:p w14:paraId="36FF0109" w14:textId="77777777" w:rsidR="001E795E" w:rsidRPr="006A4A62" w:rsidRDefault="001E795E" w:rsidP="001E795E">
      <w:pPr>
        <w:pStyle w:val="ListParagraph"/>
        <w:numPr>
          <w:ilvl w:val="0"/>
          <w:numId w:val="20"/>
        </w:numPr>
        <w:tabs>
          <w:tab w:val="left" w:pos="0"/>
        </w:tabs>
        <w:ind w:left="786"/>
        <w:jc w:val="both"/>
        <w:rPr>
          <w:rFonts w:ascii="Proxima Nova Rg" w:hAnsi="Proxima Nova Rg" w:cs="Arial"/>
          <w:iCs/>
          <w:sz w:val="22"/>
          <w:szCs w:val="22"/>
        </w:rPr>
      </w:pPr>
      <w:r w:rsidRPr="006A4A62">
        <w:rPr>
          <w:rFonts w:ascii="Proxima Nova Rg" w:hAnsi="Proxima Nova Rg" w:cs="Arial"/>
          <w:iCs/>
          <w:sz w:val="22"/>
          <w:szCs w:val="22"/>
        </w:rPr>
        <w:t xml:space="preserve">La revisión de documentación clave; </w:t>
      </w:r>
    </w:p>
    <w:p w14:paraId="6FD781A5" w14:textId="77777777" w:rsidR="001E795E" w:rsidRPr="006A4A62" w:rsidRDefault="001E795E" w:rsidP="001E795E">
      <w:pPr>
        <w:pStyle w:val="ListParagraph"/>
        <w:numPr>
          <w:ilvl w:val="0"/>
          <w:numId w:val="20"/>
        </w:numPr>
        <w:tabs>
          <w:tab w:val="left" w:pos="0"/>
        </w:tabs>
        <w:ind w:left="786"/>
        <w:jc w:val="both"/>
        <w:rPr>
          <w:rFonts w:ascii="Proxima Nova Rg" w:hAnsi="Proxima Nova Rg" w:cs="Arial"/>
          <w:iCs/>
          <w:sz w:val="22"/>
          <w:szCs w:val="22"/>
        </w:rPr>
      </w:pPr>
      <w:r w:rsidRPr="006A4A62">
        <w:rPr>
          <w:rFonts w:ascii="Proxima Nova Rg" w:hAnsi="Proxima Nova Rg" w:cs="Arial"/>
          <w:iCs/>
          <w:sz w:val="22"/>
          <w:szCs w:val="22"/>
        </w:rPr>
        <w:t>Entrevistas con personeros de la Secretaría de Ambiente del DMQ, principalmente con el Grupo Promotor;</w:t>
      </w:r>
    </w:p>
    <w:p w14:paraId="39958CCE" w14:textId="77777777" w:rsidR="001E795E" w:rsidRPr="006A4A62" w:rsidRDefault="001E795E" w:rsidP="001E795E">
      <w:pPr>
        <w:pStyle w:val="ListParagraph"/>
        <w:numPr>
          <w:ilvl w:val="0"/>
          <w:numId w:val="20"/>
        </w:numPr>
        <w:tabs>
          <w:tab w:val="left" w:pos="0"/>
        </w:tabs>
        <w:ind w:left="786"/>
        <w:jc w:val="both"/>
        <w:rPr>
          <w:rFonts w:ascii="Proxima Nova Rg" w:hAnsi="Proxima Nova Rg" w:cs="Arial"/>
          <w:iCs/>
          <w:sz w:val="22"/>
          <w:szCs w:val="22"/>
        </w:rPr>
      </w:pPr>
      <w:r>
        <w:rPr>
          <w:rFonts w:ascii="Proxima Nova Rg" w:hAnsi="Proxima Nova Rg" w:cs="Arial"/>
          <w:iCs/>
          <w:sz w:val="22"/>
          <w:szCs w:val="22"/>
        </w:rPr>
        <w:t>R</w:t>
      </w:r>
      <w:r w:rsidRPr="006A4A62">
        <w:rPr>
          <w:rFonts w:ascii="Proxima Nova Rg" w:hAnsi="Proxima Nova Rg" w:cs="Arial"/>
          <w:iCs/>
          <w:sz w:val="22"/>
          <w:szCs w:val="22"/>
        </w:rPr>
        <w:t>euniones, talleres, grupos focales, con actores claves interesados en la gestión del SMANP;</w:t>
      </w:r>
    </w:p>
    <w:p w14:paraId="39478A09" w14:textId="77777777" w:rsidR="001E795E" w:rsidRPr="006A4A62" w:rsidRDefault="001E795E" w:rsidP="001E795E">
      <w:pPr>
        <w:pStyle w:val="ListParagraph"/>
        <w:numPr>
          <w:ilvl w:val="0"/>
          <w:numId w:val="20"/>
        </w:numPr>
        <w:tabs>
          <w:tab w:val="left" w:pos="0"/>
        </w:tabs>
        <w:ind w:left="786"/>
        <w:jc w:val="both"/>
        <w:rPr>
          <w:rFonts w:ascii="Proxima Nova Rg" w:hAnsi="Proxima Nova Rg" w:cs="Arial"/>
          <w:iCs/>
          <w:sz w:val="22"/>
          <w:szCs w:val="22"/>
        </w:rPr>
      </w:pPr>
      <w:r w:rsidRPr="006A4A62">
        <w:rPr>
          <w:rFonts w:ascii="Proxima Nova Rg" w:hAnsi="Proxima Nova Rg" w:cs="Arial"/>
          <w:iCs/>
          <w:sz w:val="22"/>
          <w:szCs w:val="22"/>
        </w:rPr>
        <w:t xml:space="preserve">Personeros de otros estamentos del MDMQ relacionados con la Secretaría Ambiental; </w:t>
      </w:r>
    </w:p>
    <w:p w14:paraId="088754E3" w14:textId="77777777" w:rsidR="001E795E" w:rsidRPr="006A4A62" w:rsidRDefault="001E795E" w:rsidP="001E795E">
      <w:pPr>
        <w:pStyle w:val="ListParagraph"/>
        <w:numPr>
          <w:ilvl w:val="0"/>
          <w:numId w:val="20"/>
        </w:numPr>
        <w:tabs>
          <w:tab w:val="left" w:pos="0"/>
        </w:tabs>
        <w:ind w:left="786"/>
        <w:jc w:val="both"/>
        <w:rPr>
          <w:rFonts w:ascii="Proxima Nova Rg" w:hAnsi="Proxima Nova Rg" w:cs="Arial"/>
          <w:iCs/>
          <w:sz w:val="22"/>
          <w:szCs w:val="22"/>
        </w:rPr>
      </w:pPr>
      <w:r w:rsidRPr="006A4A62">
        <w:rPr>
          <w:rFonts w:ascii="Proxima Nova Rg" w:hAnsi="Proxima Nova Rg" w:cs="Arial"/>
          <w:iCs/>
          <w:sz w:val="22"/>
          <w:szCs w:val="22"/>
        </w:rPr>
        <w:t xml:space="preserve">ONG que realicen actividades en el Distrito; </w:t>
      </w:r>
    </w:p>
    <w:p w14:paraId="4AD0453B" w14:textId="77777777" w:rsidR="001E795E" w:rsidRPr="006A4A62" w:rsidRDefault="001E795E" w:rsidP="001E795E">
      <w:pPr>
        <w:pStyle w:val="ListParagraph"/>
        <w:numPr>
          <w:ilvl w:val="0"/>
          <w:numId w:val="20"/>
        </w:numPr>
        <w:tabs>
          <w:tab w:val="left" w:pos="0"/>
        </w:tabs>
        <w:ind w:left="786"/>
        <w:jc w:val="both"/>
        <w:rPr>
          <w:rFonts w:ascii="Proxima Nova Rg" w:hAnsi="Proxima Nova Rg" w:cs="Arial"/>
          <w:iCs/>
          <w:sz w:val="22"/>
          <w:szCs w:val="22"/>
        </w:rPr>
      </w:pPr>
      <w:r w:rsidRPr="006A4A62">
        <w:rPr>
          <w:rFonts w:ascii="Proxima Nova Rg" w:hAnsi="Proxima Nova Rg" w:cs="Arial"/>
          <w:iCs/>
          <w:sz w:val="22"/>
          <w:szCs w:val="22"/>
        </w:rPr>
        <w:t>Profesionales de entidades estatales involucradas en la conservación del Distrito (Consejo Provincial, MAATE, otras), y,</w:t>
      </w:r>
    </w:p>
    <w:p w14:paraId="32FCCE30" w14:textId="77777777" w:rsidR="001E795E" w:rsidRPr="006A4A62" w:rsidRDefault="001E795E" w:rsidP="001E795E">
      <w:pPr>
        <w:pStyle w:val="ListParagraph"/>
        <w:numPr>
          <w:ilvl w:val="0"/>
          <w:numId w:val="20"/>
        </w:numPr>
        <w:tabs>
          <w:tab w:val="left" w:pos="0"/>
        </w:tabs>
        <w:ind w:left="786"/>
        <w:jc w:val="both"/>
        <w:rPr>
          <w:rFonts w:ascii="Proxima Nova Rg" w:hAnsi="Proxima Nova Rg" w:cs="Arial"/>
          <w:iCs/>
          <w:sz w:val="22"/>
          <w:szCs w:val="22"/>
        </w:rPr>
      </w:pPr>
      <w:r w:rsidRPr="006A4A62">
        <w:rPr>
          <w:rFonts w:ascii="Proxima Nova Rg" w:hAnsi="Proxima Nova Rg" w:cs="Arial"/>
          <w:iCs/>
          <w:sz w:val="22"/>
          <w:szCs w:val="22"/>
        </w:rPr>
        <w:t>Otros actores considerados significativos, especialmente representantes de los comités de gestión de las ACUS</w:t>
      </w:r>
    </w:p>
    <w:p w14:paraId="51D5337B" w14:textId="7B24C57B" w:rsidR="007745FE" w:rsidRDefault="007745FE" w:rsidP="00CD0034">
      <w:pPr>
        <w:tabs>
          <w:tab w:val="left" w:pos="0"/>
        </w:tabs>
        <w:jc w:val="both"/>
        <w:rPr>
          <w:rFonts w:ascii="Arial" w:hAnsi="Arial" w:cs="Arial"/>
          <w:b/>
          <w:sz w:val="22"/>
          <w:szCs w:val="22"/>
          <w:lang w:val="es-EC"/>
        </w:rPr>
      </w:pPr>
    </w:p>
    <w:p w14:paraId="3D4085BD" w14:textId="28FCC3E8" w:rsidR="007745FE" w:rsidRPr="00F03105" w:rsidRDefault="00F30A3E" w:rsidP="00F03105">
      <w:pPr>
        <w:pStyle w:val="ListParagraph"/>
        <w:numPr>
          <w:ilvl w:val="0"/>
          <w:numId w:val="15"/>
        </w:numPr>
        <w:tabs>
          <w:tab w:val="left" w:pos="0"/>
        </w:tabs>
        <w:jc w:val="both"/>
        <w:rPr>
          <w:rFonts w:ascii="Proxima Nova Rg" w:hAnsi="Proxima Nova Rg"/>
          <w:sz w:val="22"/>
          <w:szCs w:val="22"/>
        </w:rPr>
      </w:pPr>
      <w:r>
        <w:rPr>
          <w:rFonts w:ascii="Proxima Nova Rg" w:hAnsi="Proxima Nova Rg"/>
          <w:b/>
          <w:bCs/>
          <w:sz w:val="22"/>
          <w:szCs w:val="22"/>
        </w:rPr>
        <w:t>Realizar un d</w:t>
      </w:r>
      <w:r w:rsidR="0020096F" w:rsidRPr="00367D0F">
        <w:rPr>
          <w:rFonts w:ascii="Proxima Nova Rg" w:hAnsi="Proxima Nova Rg"/>
          <w:b/>
          <w:bCs/>
          <w:sz w:val="22"/>
          <w:szCs w:val="22"/>
        </w:rPr>
        <w:t xml:space="preserve">iagnóstico </w:t>
      </w:r>
      <w:r w:rsidR="002A63CA" w:rsidRPr="00367D0F">
        <w:rPr>
          <w:rFonts w:ascii="Proxima Nova Rg" w:hAnsi="Proxima Nova Rg"/>
          <w:b/>
          <w:sz w:val="22"/>
          <w:szCs w:val="22"/>
        </w:rPr>
        <w:t>de</w:t>
      </w:r>
      <w:r w:rsidR="00B9012D">
        <w:rPr>
          <w:rFonts w:ascii="Proxima Nova Rg" w:hAnsi="Proxima Nova Rg"/>
          <w:b/>
          <w:sz w:val="22"/>
          <w:szCs w:val="22"/>
        </w:rPr>
        <w:t xml:space="preserve"> </w:t>
      </w:r>
      <w:r w:rsidR="002A63CA" w:rsidRPr="00367D0F">
        <w:rPr>
          <w:rFonts w:ascii="Proxima Nova Rg" w:hAnsi="Proxima Nova Rg"/>
          <w:b/>
          <w:sz w:val="22"/>
          <w:szCs w:val="22"/>
        </w:rPr>
        <w:t>l</w:t>
      </w:r>
      <w:r w:rsidR="00B9012D">
        <w:rPr>
          <w:rFonts w:ascii="Proxima Nova Rg" w:hAnsi="Proxima Nova Rg"/>
          <w:b/>
          <w:sz w:val="22"/>
          <w:szCs w:val="22"/>
        </w:rPr>
        <w:t>a</w:t>
      </w:r>
      <w:r w:rsidR="002A63CA" w:rsidRPr="00367D0F">
        <w:rPr>
          <w:rFonts w:ascii="Proxima Nova Rg" w:hAnsi="Proxima Nova Rg"/>
          <w:b/>
          <w:sz w:val="22"/>
          <w:szCs w:val="22"/>
        </w:rPr>
        <w:t xml:space="preserve"> </w:t>
      </w:r>
      <w:r w:rsidR="00342286">
        <w:rPr>
          <w:rFonts w:ascii="Proxima Nova Rg" w:hAnsi="Proxima Nova Rg"/>
          <w:b/>
          <w:sz w:val="22"/>
          <w:szCs w:val="22"/>
        </w:rPr>
        <w:t>Estrategia</w:t>
      </w:r>
      <w:r w:rsidR="00C15216" w:rsidRPr="00367D0F">
        <w:rPr>
          <w:rFonts w:ascii="Proxima Nova Rg" w:hAnsi="Proxima Nova Rg"/>
          <w:b/>
          <w:sz w:val="22"/>
          <w:szCs w:val="22"/>
        </w:rPr>
        <w:t xml:space="preserve"> (2018-2023)</w:t>
      </w:r>
      <w:r w:rsidR="00D2140A" w:rsidRPr="00F03105">
        <w:rPr>
          <w:rFonts w:ascii="Proxima Nova Rg" w:hAnsi="Proxima Nova Rg"/>
          <w:sz w:val="22"/>
          <w:szCs w:val="22"/>
        </w:rPr>
        <w:t xml:space="preserve">, </w:t>
      </w:r>
      <w:r w:rsidR="00137727">
        <w:rPr>
          <w:rFonts w:ascii="Proxima Nova Rg" w:hAnsi="Proxima Nova Rg"/>
          <w:sz w:val="22"/>
          <w:szCs w:val="22"/>
        </w:rPr>
        <w:t xml:space="preserve">y actualizar </w:t>
      </w:r>
      <w:r w:rsidR="005E356B">
        <w:rPr>
          <w:rFonts w:ascii="Proxima Nova Rg" w:hAnsi="Proxima Nova Rg"/>
          <w:sz w:val="22"/>
          <w:szCs w:val="22"/>
        </w:rPr>
        <w:t xml:space="preserve">la información, considerando </w:t>
      </w:r>
      <w:r w:rsidR="00C15216">
        <w:rPr>
          <w:rFonts w:ascii="Proxima Nova Rg" w:hAnsi="Proxima Nova Rg"/>
          <w:sz w:val="22"/>
          <w:szCs w:val="22"/>
        </w:rPr>
        <w:t xml:space="preserve">los siguientes componentes: </w:t>
      </w:r>
    </w:p>
    <w:p w14:paraId="09A7727D" w14:textId="77777777" w:rsidR="007745FE" w:rsidRDefault="007745FE" w:rsidP="0020096F">
      <w:pPr>
        <w:tabs>
          <w:tab w:val="left" w:pos="1543"/>
        </w:tabs>
        <w:jc w:val="both"/>
        <w:rPr>
          <w:rFonts w:ascii="Proxima Nova Rg" w:hAnsi="Proxima Nova Rg"/>
          <w:sz w:val="22"/>
          <w:szCs w:val="22"/>
        </w:rPr>
      </w:pPr>
    </w:p>
    <w:p w14:paraId="2BD496EC" w14:textId="3157C012" w:rsidR="00320E0E" w:rsidRDefault="00320E0E" w:rsidP="00F677B8">
      <w:pPr>
        <w:pStyle w:val="CommentText"/>
        <w:rPr>
          <w:rFonts w:ascii="Proxima Nova Rg" w:hAnsi="Proxima Nova Rg"/>
          <w:sz w:val="22"/>
          <w:szCs w:val="22"/>
        </w:rPr>
      </w:pPr>
      <w:r>
        <w:rPr>
          <w:rFonts w:ascii="Proxima Nova Rg" w:hAnsi="Proxima Nova Rg"/>
          <w:sz w:val="22"/>
          <w:szCs w:val="22"/>
        </w:rPr>
        <w:t>Componente institucional (</w:t>
      </w:r>
      <w:r w:rsidRPr="00367D0F">
        <w:rPr>
          <w:rFonts w:ascii="Proxima Nova Rg" w:hAnsi="Proxima Nova Rg"/>
          <w:sz w:val="22"/>
          <w:szCs w:val="22"/>
        </w:rPr>
        <w:t>que trata sobre la planificación, estructura, recursos humanos, tecnología, procesos y procedimientos.)</w:t>
      </w:r>
    </w:p>
    <w:p w14:paraId="0E704C9B" w14:textId="77777777" w:rsidR="00367D0F" w:rsidRPr="00367D0F" w:rsidRDefault="00367D0F" w:rsidP="00F677B8">
      <w:pPr>
        <w:pStyle w:val="CommentText"/>
        <w:rPr>
          <w:rFonts w:ascii="Proxima Nova Rg" w:hAnsi="Proxima Nova Rg"/>
          <w:sz w:val="22"/>
          <w:szCs w:val="22"/>
        </w:rPr>
      </w:pPr>
    </w:p>
    <w:p w14:paraId="1E9B9446" w14:textId="0500970B" w:rsidR="00320E0E" w:rsidRDefault="001E7564" w:rsidP="007745FE">
      <w:pPr>
        <w:pStyle w:val="ListParagraph"/>
        <w:numPr>
          <w:ilvl w:val="0"/>
          <w:numId w:val="14"/>
        </w:numPr>
        <w:tabs>
          <w:tab w:val="left" w:pos="1543"/>
        </w:tabs>
        <w:jc w:val="both"/>
        <w:rPr>
          <w:rFonts w:ascii="Proxima Nova Rg" w:hAnsi="Proxima Nova Rg"/>
          <w:sz w:val="22"/>
          <w:szCs w:val="22"/>
        </w:rPr>
      </w:pPr>
      <w:r w:rsidRPr="00F677B8">
        <w:rPr>
          <w:rFonts w:ascii="Proxima Nova Rg" w:hAnsi="Proxima Nova Rg"/>
          <w:sz w:val="22"/>
          <w:szCs w:val="22"/>
        </w:rPr>
        <w:t>Evaluación del cumplimiento de</w:t>
      </w:r>
      <w:r w:rsidR="00B9012D">
        <w:rPr>
          <w:rFonts w:ascii="Proxima Nova Rg" w:hAnsi="Proxima Nova Rg"/>
          <w:sz w:val="22"/>
          <w:szCs w:val="22"/>
        </w:rPr>
        <w:t xml:space="preserve"> </w:t>
      </w:r>
      <w:r w:rsidRPr="00F677B8">
        <w:rPr>
          <w:rFonts w:ascii="Proxima Nova Rg" w:hAnsi="Proxima Nova Rg"/>
          <w:sz w:val="22"/>
          <w:szCs w:val="22"/>
        </w:rPr>
        <w:t>l</w:t>
      </w:r>
      <w:r w:rsidR="00B9012D">
        <w:rPr>
          <w:rFonts w:ascii="Proxima Nova Rg" w:hAnsi="Proxima Nova Rg"/>
          <w:sz w:val="22"/>
          <w:szCs w:val="22"/>
        </w:rPr>
        <w:t>a</w:t>
      </w:r>
      <w:r w:rsidRPr="00F677B8">
        <w:rPr>
          <w:rFonts w:ascii="Proxima Nova Rg" w:hAnsi="Proxima Nova Rg"/>
          <w:sz w:val="22"/>
          <w:szCs w:val="22"/>
        </w:rPr>
        <w:t xml:space="preserve"> </w:t>
      </w:r>
      <w:r w:rsidR="00342286">
        <w:rPr>
          <w:rFonts w:ascii="Proxima Nova Rg" w:hAnsi="Proxima Nova Rg"/>
          <w:sz w:val="22"/>
          <w:szCs w:val="22"/>
        </w:rPr>
        <w:t>Estrategia</w:t>
      </w:r>
      <w:r w:rsidRPr="00F677B8">
        <w:rPr>
          <w:rFonts w:ascii="Proxima Nova Rg" w:hAnsi="Proxima Nova Rg"/>
          <w:sz w:val="22"/>
          <w:szCs w:val="22"/>
        </w:rPr>
        <w:t xml:space="preserve"> actual del SMANP.</w:t>
      </w:r>
    </w:p>
    <w:p w14:paraId="67C6D871" w14:textId="591DC286" w:rsidR="00320E0E" w:rsidRDefault="00320E0E" w:rsidP="00320E0E">
      <w:pPr>
        <w:pStyle w:val="ListParagraph"/>
        <w:numPr>
          <w:ilvl w:val="0"/>
          <w:numId w:val="14"/>
        </w:numPr>
        <w:tabs>
          <w:tab w:val="left" w:pos="1543"/>
        </w:tabs>
        <w:jc w:val="both"/>
        <w:rPr>
          <w:rFonts w:ascii="Proxima Nova Rg" w:hAnsi="Proxima Nova Rg"/>
          <w:sz w:val="22"/>
          <w:szCs w:val="22"/>
        </w:rPr>
      </w:pPr>
      <w:r>
        <w:rPr>
          <w:rFonts w:ascii="Proxima Nova Rg" w:hAnsi="Proxima Nova Rg"/>
          <w:sz w:val="22"/>
          <w:szCs w:val="22"/>
        </w:rPr>
        <w:t>Evaluación</w:t>
      </w:r>
      <w:r w:rsidRPr="0048728A">
        <w:rPr>
          <w:rFonts w:ascii="Proxima Nova Rg" w:hAnsi="Proxima Nova Rg"/>
          <w:sz w:val="22"/>
          <w:szCs w:val="22"/>
        </w:rPr>
        <w:t xml:space="preserve"> </w:t>
      </w:r>
      <w:r>
        <w:rPr>
          <w:rFonts w:ascii="Proxima Nova Rg" w:hAnsi="Proxima Nova Rg"/>
          <w:sz w:val="22"/>
          <w:szCs w:val="22"/>
        </w:rPr>
        <w:t xml:space="preserve">de la </w:t>
      </w:r>
      <w:r w:rsidRPr="002357B0">
        <w:rPr>
          <w:rFonts w:ascii="Proxima Nova Rg" w:hAnsi="Proxima Nova Rg"/>
          <w:sz w:val="22"/>
          <w:szCs w:val="22"/>
        </w:rPr>
        <w:t xml:space="preserve">situación </w:t>
      </w:r>
      <w:r>
        <w:rPr>
          <w:rFonts w:ascii="Proxima Nova Rg" w:hAnsi="Proxima Nova Rg"/>
          <w:sz w:val="22"/>
          <w:szCs w:val="22"/>
        </w:rPr>
        <w:t>financiera 2018 - 2024 del SMANP.</w:t>
      </w:r>
    </w:p>
    <w:p w14:paraId="0A137032" w14:textId="77777777" w:rsidR="00320E0E" w:rsidRDefault="00320E0E" w:rsidP="00320E0E">
      <w:pPr>
        <w:pStyle w:val="ListParagraph"/>
        <w:numPr>
          <w:ilvl w:val="0"/>
          <w:numId w:val="14"/>
        </w:numPr>
        <w:tabs>
          <w:tab w:val="left" w:pos="1543"/>
        </w:tabs>
        <w:jc w:val="both"/>
        <w:rPr>
          <w:rFonts w:ascii="Proxima Nova Rg" w:hAnsi="Proxima Nova Rg"/>
          <w:sz w:val="22"/>
          <w:szCs w:val="22"/>
        </w:rPr>
      </w:pPr>
      <w:r>
        <w:rPr>
          <w:rFonts w:ascii="Proxima Nova Rg" w:hAnsi="Proxima Nova Rg"/>
          <w:sz w:val="22"/>
          <w:szCs w:val="22"/>
        </w:rPr>
        <w:t xml:space="preserve">Un análisis de la metodología FODA propuesta para el SMANP y los </w:t>
      </w:r>
      <w:r w:rsidRPr="002357B0">
        <w:rPr>
          <w:rFonts w:ascii="Proxima Nova Rg" w:hAnsi="Proxima Nova Rg"/>
          <w:sz w:val="22"/>
          <w:szCs w:val="22"/>
        </w:rPr>
        <w:t>factores críticos que incid</w:t>
      </w:r>
      <w:r>
        <w:rPr>
          <w:rFonts w:ascii="Proxima Nova Rg" w:hAnsi="Proxima Nova Rg"/>
          <w:sz w:val="22"/>
          <w:szCs w:val="22"/>
        </w:rPr>
        <w:t xml:space="preserve">en </w:t>
      </w:r>
      <w:r w:rsidRPr="002357B0">
        <w:rPr>
          <w:rFonts w:ascii="Proxima Nova Rg" w:hAnsi="Proxima Nova Rg"/>
          <w:sz w:val="22"/>
          <w:szCs w:val="22"/>
        </w:rPr>
        <w:t>en la gestión</w:t>
      </w:r>
      <w:r>
        <w:rPr>
          <w:rFonts w:ascii="Proxima Nova Rg" w:hAnsi="Proxima Nova Rg"/>
          <w:sz w:val="22"/>
          <w:szCs w:val="22"/>
        </w:rPr>
        <w:t xml:space="preserve"> actual </w:t>
      </w:r>
      <w:r w:rsidRPr="002357B0">
        <w:rPr>
          <w:rFonts w:ascii="Proxima Nova Rg" w:hAnsi="Proxima Nova Rg"/>
          <w:sz w:val="22"/>
          <w:szCs w:val="22"/>
        </w:rPr>
        <w:t>del S</w:t>
      </w:r>
      <w:r>
        <w:rPr>
          <w:rFonts w:ascii="Proxima Nova Rg" w:hAnsi="Proxima Nova Rg"/>
          <w:sz w:val="22"/>
          <w:szCs w:val="22"/>
        </w:rPr>
        <w:t>MANP</w:t>
      </w:r>
      <w:r w:rsidRPr="002357B0">
        <w:rPr>
          <w:rFonts w:ascii="Proxima Nova Rg" w:hAnsi="Proxima Nova Rg"/>
          <w:sz w:val="22"/>
          <w:szCs w:val="22"/>
        </w:rPr>
        <w:t>.</w:t>
      </w:r>
    </w:p>
    <w:p w14:paraId="7C732106" w14:textId="77777777" w:rsidR="00320E0E" w:rsidRDefault="00320E0E" w:rsidP="00F677B8">
      <w:pPr>
        <w:pStyle w:val="ListParagraph"/>
        <w:tabs>
          <w:tab w:val="left" w:pos="1543"/>
        </w:tabs>
        <w:ind w:left="1080"/>
        <w:jc w:val="both"/>
        <w:rPr>
          <w:rFonts w:ascii="Proxima Nova Rg" w:hAnsi="Proxima Nova Rg"/>
          <w:sz w:val="22"/>
          <w:szCs w:val="22"/>
        </w:rPr>
      </w:pPr>
    </w:p>
    <w:p w14:paraId="47811314" w14:textId="05379687" w:rsidR="00320E0E" w:rsidRDefault="00320E0E" w:rsidP="00F677B8">
      <w:pPr>
        <w:tabs>
          <w:tab w:val="left" w:pos="1543"/>
        </w:tabs>
        <w:jc w:val="both"/>
        <w:rPr>
          <w:rFonts w:ascii="Proxima Nova Rg" w:hAnsi="Proxima Nova Rg"/>
          <w:sz w:val="22"/>
          <w:szCs w:val="22"/>
        </w:rPr>
      </w:pPr>
      <w:r>
        <w:rPr>
          <w:rFonts w:ascii="Proxima Nova Rg" w:hAnsi="Proxima Nova Rg"/>
          <w:sz w:val="22"/>
          <w:szCs w:val="22"/>
        </w:rPr>
        <w:lastRenderedPageBreak/>
        <w:t>Componente situacional (</w:t>
      </w:r>
      <w:r w:rsidRPr="00367D0F">
        <w:rPr>
          <w:rFonts w:ascii="Proxima Nova Rg" w:hAnsi="Proxima Nova Rg"/>
          <w:sz w:val="22"/>
          <w:szCs w:val="22"/>
        </w:rPr>
        <w:t>que trate sobre lo Polític</w:t>
      </w:r>
      <w:r w:rsidR="00367D0F">
        <w:rPr>
          <w:rFonts w:ascii="Proxima Nova Rg" w:hAnsi="Proxima Nova Rg"/>
          <w:sz w:val="22"/>
          <w:szCs w:val="22"/>
        </w:rPr>
        <w:t>o, económico, social y cultural</w:t>
      </w:r>
      <w:r w:rsidRPr="00367D0F">
        <w:rPr>
          <w:rFonts w:ascii="Proxima Nova Rg" w:hAnsi="Proxima Nova Rg"/>
          <w:sz w:val="22"/>
          <w:szCs w:val="22"/>
        </w:rPr>
        <w:t>)</w:t>
      </w:r>
    </w:p>
    <w:p w14:paraId="40965FB5" w14:textId="77777777" w:rsidR="00367D0F" w:rsidRDefault="00367D0F" w:rsidP="00F677B8">
      <w:pPr>
        <w:tabs>
          <w:tab w:val="left" w:pos="1543"/>
        </w:tabs>
        <w:jc w:val="both"/>
        <w:rPr>
          <w:rFonts w:ascii="Proxima Nova Rg" w:hAnsi="Proxima Nova Rg"/>
          <w:sz w:val="22"/>
          <w:szCs w:val="22"/>
        </w:rPr>
      </w:pPr>
    </w:p>
    <w:p w14:paraId="15F2FF7A" w14:textId="77777777" w:rsidR="00320E0E" w:rsidRPr="00D51645" w:rsidRDefault="00320E0E" w:rsidP="00320E0E">
      <w:pPr>
        <w:pStyle w:val="ListParagraph"/>
        <w:numPr>
          <w:ilvl w:val="0"/>
          <w:numId w:val="18"/>
        </w:numPr>
        <w:tabs>
          <w:tab w:val="left" w:pos="1543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Proxima Nova Rg" w:hAnsi="Proxima Nova Rg"/>
          <w:sz w:val="22"/>
          <w:szCs w:val="22"/>
          <w:lang w:val="es-ES"/>
        </w:rPr>
        <w:t>L</w:t>
      </w:r>
      <w:r w:rsidRPr="007745FE">
        <w:rPr>
          <w:rFonts w:ascii="Proxima Nova Rg" w:hAnsi="Proxima Nova Rg"/>
          <w:sz w:val="22"/>
          <w:szCs w:val="22"/>
        </w:rPr>
        <w:t>os principales actores institucionales</w:t>
      </w:r>
      <w:r>
        <w:rPr>
          <w:rFonts w:ascii="Proxima Nova Rg" w:hAnsi="Proxima Nova Rg"/>
          <w:sz w:val="22"/>
          <w:szCs w:val="22"/>
        </w:rPr>
        <w:t xml:space="preserve"> (mapeo de actores)</w:t>
      </w:r>
      <w:r w:rsidRPr="007745FE">
        <w:rPr>
          <w:rFonts w:ascii="Proxima Nova Rg" w:hAnsi="Proxima Nova Rg"/>
          <w:sz w:val="22"/>
          <w:szCs w:val="22"/>
        </w:rPr>
        <w:t xml:space="preserve"> que desarrollan programas, proyectos y acciones de conservación (entendiéndose como actividades de protección, uso sostenible</w:t>
      </w:r>
      <w:r>
        <w:rPr>
          <w:rFonts w:ascii="Proxima Nova Rg" w:hAnsi="Proxima Nova Rg"/>
          <w:sz w:val="22"/>
          <w:szCs w:val="22"/>
        </w:rPr>
        <w:t xml:space="preserve"> de los recursos naturales</w:t>
      </w:r>
      <w:r w:rsidRPr="007745FE">
        <w:rPr>
          <w:rFonts w:ascii="Proxima Nova Rg" w:hAnsi="Proxima Nova Rg"/>
          <w:sz w:val="22"/>
          <w:szCs w:val="22"/>
        </w:rPr>
        <w:t xml:space="preserve"> y restauración</w:t>
      </w:r>
      <w:r>
        <w:rPr>
          <w:rFonts w:ascii="Proxima Nova Rg" w:hAnsi="Proxima Nova Rg"/>
          <w:sz w:val="22"/>
          <w:szCs w:val="22"/>
        </w:rPr>
        <w:t xml:space="preserve"> ecológica</w:t>
      </w:r>
      <w:r w:rsidRPr="007745FE">
        <w:rPr>
          <w:rFonts w:ascii="Proxima Nova Rg" w:hAnsi="Proxima Nova Rg"/>
          <w:sz w:val="22"/>
          <w:szCs w:val="22"/>
        </w:rPr>
        <w:t xml:space="preserve">) de la biodiversidad (a nivel de especies, ecosistemas y de servicios </w:t>
      </w:r>
      <w:r>
        <w:rPr>
          <w:rFonts w:ascii="Proxima Nova Rg" w:hAnsi="Proxima Nova Rg"/>
          <w:sz w:val="22"/>
          <w:szCs w:val="22"/>
        </w:rPr>
        <w:t>ecosistémicos</w:t>
      </w:r>
      <w:r w:rsidRPr="007745FE">
        <w:rPr>
          <w:rFonts w:ascii="Proxima Nova Rg" w:hAnsi="Proxima Nova Rg"/>
          <w:sz w:val="22"/>
          <w:szCs w:val="22"/>
        </w:rPr>
        <w:t>) en el DMQ.</w:t>
      </w:r>
    </w:p>
    <w:p w14:paraId="68DD2128" w14:textId="77777777" w:rsidR="00320E0E" w:rsidRDefault="00320E0E" w:rsidP="00F677B8">
      <w:pPr>
        <w:tabs>
          <w:tab w:val="left" w:pos="1543"/>
        </w:tabs>
        <w:jc w:val="both"/>
        <w:rPr>
          <w:rFonts w:ascii="Proxima Nova Rg" w:hAnsi="Proxima Nova Rg"/>
          <w:sz w:val="22"/>
          <w:szCs w:val="22"/>
        </w:rPr>
      </w:pPr>
    </w:p>
    <w:p w14:paraId="57A75F8F" w14:textId="2161DEFF" w:rsidR="00320E0E" w:rsidRDefault="00320E0E" w:rsidP="00367D0F">
      <w:pPr>
        <w:pStyle w:val="CommentText"/>
        <w:rPr>
          <w:rFonts w:ascii="Proxima Nova Rg" w:hAnsi="Proxima Nova Rg"/>
          <w:sz w:val="22"/>
          <w:szCs w:val="22"/>
        </w:rPr>
      </w:pPr>
      <w:r>
        <w:rPr>
          <w:rFonts w:ascii="Proxima Nova Rg" w:hAnsi="Proxima Nova Rg"/>
          <w:sz w:val="22"/>
          <w:szCs w:val="22"/>
        </w:rPr>
        <w:t>Componente territorial</w:t>
      </w:r>
      <w:r w:rsidR="001E7564" w:rsidRPr="00F677B8">
        <w:rPr>
          <w:rFonts w:ascii="Proxima Nova Rg" w:hAnsi="Proxima Nova Rg"/>
          <w:sz w:val="22"/>
          <w:szCs w:val="22"/>
        </w:rPr>
        <w:t xml:space="preserve"> </w:t>
      </w:r>
      <w:r>
        <w:rPr>
          <w:rFonts w:ascii="Proxima Nova Rg" w:hAnsi="Proxima Nova Rg"/>
          <w:sz w:val="22"/>
          <w:szCs w:val="22"/>
        </w:rPr>
        <w:t>(</w:t>
      </w:r>
      <w:r w:rsidRPr="00367D0F">
        <w:rPr>
          <w:rFonts w:ascii="Proxima Nova Rg" w:hAnsi="Proxima Nova Rg"/>
          <w:sz w:val="22"/>
          <w:szCs w:val="22"/>
        </w:rPr>
        <w:t xml:space="preserve">que muestre el estado de las áreas protegidas y los vacíos de conservación que todavía </w:t>
      </w:r>
      <w:r w:rsidR="00D27ECC">
        <w:rPr>
          <w:rFonts w:ascii="Proxima Nova Rg" w:hAnsi="Proxima Nova Rg"/>
          <w:sz w:val="22"/>
          <w:szCs w:val="22"/>
        </w:rPr>
        <w:t>persisten</w:t>
      </w:r>
      <w:r w:rsidRPr="00367D0F">
        <w:rPr>
          <w:rFonts w:ascii="Proxima Nova Rg" w:hAnsi="Proxima Nova Rg"/>
          <w:sz w:val="22"/>
          <w:szCs w:val="22"/>
        </w:rPr>
        <w:t>)</w:t>
      </w:r>
      <w:r w:rsidR="00D27ECC">
        <w:rPr>
          <w:rFonts w:ascii="Proxima Nova Rg" w:hAnsi="Proxima Nova Rg"/>
          <w:sz w:val="22"/>
          <w:szCs w:val="22"/>
        </w:rPr>
        <w:t>.</w:t>
      </w:r>
    </w:p>
    <w:p w14:paraId="3592FEDD" w14:textId="77777777" w:rsidR="00367D0F" w:rsidRDefault="00367D0F" w:rsidP="00367D0F">
      <w:pPr>
        <w:pStyle w:val="CommentText"/>
        <w:rPr>
          <w:rFonts w:ascii="Proxima Nova Rg" w:hAnsi="Proxima Nova Rg"/>
          <w:sz w:val="22"/>
          <w:szCs w:val="22"/>
        </w:rPr>
      </w:pPr>
    </w:p>
    <w:p w14:paraId="4115B5EC" w14:textId="77777777" w:rsidR="00320E0E" w:rsidRDefault="00320E0E" w:rsidP="00320E0E">
      <w:pPr>
        <w:pStyle w:val="ListParagraph"/>
        <w:numPr>
          <w:ilvl w:val="0"/>
          <w:numId w:val="19"/>
        </w:numPr>
        <w:tabs>
          <w:tab w:val="left" w:pos="1543"/>
        </w:tabs>
        <w:jc w:val="both"/>
        <w:rPr>
          <w:rFonts w:ascii="Proxima Nova Rg" w:hAnsi="Proxima Nova Rg"/>
          <w:sz w:val="22"/>
          <w:szCs w:val="22"/>
        </w:rPr>
      </w:pPr>
      <w:r>
        <w:rPr>
          <w:rFonts w:ascii="Proxima Nova Rg" w:hAnsi="Proxima Nova Rg"/>
          <w:sz w:val="22"/>
          <w:szCs w:val="22"/>
        </w:rPr>
        <w:t>Un a</w:t>
      </w:r>
      <w:r w:rsidRPr="007E1B19">
        <w:rPr>
          <w:rFonts w:ascii="Proxima Nova Rg" w:hAnsi="Proxima Nova Rg"/>
          <w:sz w:val="22"/>
          <w:szCs w:val="22"/>
        </w:rPr>
        <w:t>nálisis</w:t>
      </w:r>
      <w:r>
        <w:rPr>
          <w:rFonts w:ascii="Proxima Nova Rg" w:hAnsi="Proxima Nova Rg"/>
          <w:sz w:val="22"/>
          <w:szCs w:val="22"/>
        </w:rPr>
        <w:t xml:space="preserve"> </w:t>
      </w:r>
      <w:r w:rsidRPr="007E1B19">
        <w:rPr>
          <w:rFonts w:ascii="Proxima Nova Rg" w:hAnsi="Proxima Nova Rg"/>
          <w:sz w:val="22"/>
          <w:szCs w:val="22"/>
        </w:rPr>
        <w:t xml:space="preserve">sobre </w:t>
      </w:r>
      <w:r>
        <w:rPr>
          <w:rFonts w:ascii="Proxima Nova Rg" w:hAnsi="Proxima Nova Rg"/>
          <w:sz w:val="22"/>
          <w:szCs w:val="22"/>
        </w:rPr>
        <w:t>una articulación entre el</w:t>
      </w:r>
      <w:r w:rsidRPr="007E1B19">
        <w:rPr>
          <w:rFonts w:ascii="Proxima Nova Rg" w:hAnsi="Proxima Nova Rg"/>
          <w:sz w:val="22"/>
          <w:szCs w:val="22"/>
        </w:rPr>
        <w:t xml:space="preserve"> Subsistema Metropolitano de Áreas </w:t>
      </w:r>
      <w:r>
        <w:rPr>
          <w:rFonts w:ascii="Proxima Nova Rg" w:hAnsi="Proxima Nova Rg"/>
          <w:sz w:val="22"/>
          <w:szCs w:val="22"/>
        </w:rPr>
        <w:t xml:space="preserve">Naturales </w:t>
      </w:r>
      <w:r w:rsidRPr="007E1B19">
        <w:rPr>
          <w:rFonts w:ascii="Proxima Nova Rg" w:hAnsi="Proxima Nova Rg"/>
          <w:sz w:val="22"/>
          <w:szCs w:val="22"/>
        </w:rPr>
        <w:t xml:space="preserve">Protegidas </w:t>
      </w:r>
      <w:r>
        <w:rPr>
          <w:rFonts w:ascii="Proxima Nova Rg" w:hAnsi="Proxima Nova Rg"/>
          <w:sz w:val="22"/>
          <w:szCs w:val="22"/>
        </w:rPr>
        <w:t xml:space="preserve">(SMANP) </w:t>
      </w:r>
      <w:r w:rsidRPr="007E1B19">
        <w:rPr>
          <w:rFonts w:ascii="Proxima Nova Rg" w:hAnsi="Proxima Nova Rg"/>
          <w:sz w:val="22"/>
          <w:szCs w:val="22"/>
        </w:rPr>
        <w:t>del Distrito Metropolitano de Quito</w:t>
      </w:r>
      <w:r>
        <w:rPr>
          <w:rFonts w:ascii="Proxima Nova Rg" w:hAnsi="Proxima Nova Rg"/>
          <w:sz w:val="22"/>
          <w:szCs w:val="22"/>
        </w:rPr>
        <w:t>; áreas gestionadas por el GAD Provincial de Pichincha (</w:t>
      </w:r>
      <w:r w:rsidRPr="007E1B19">
        <w:rPr>
          <w:rFonts w:ascii="Proxima Nova Rg" w:hAnsi="Proxima Nova Rg"/>
          <w:sz w:val="22"/>
          <w:szCs w:val="22"/>
        </w:rPr>
        <w:t>S</w:t>
      </w:r>
      <w:r>
        <w:rPr>
          <w:rFonts w:ascii="Proxima Nova Rg" w:hAnsi="Proxima Nova Rg"/>
          <w:sz w:val="22"/>
          <w:szCs w:val="22"/>
        </w:rPr>
        <w:t>ubs</w:t>
      </w:r>
      <w:r w:rsidRPr="007E1B19">
        <w:rPr>
          <w:rFonts w:ascii="Proxima Nova Rg" w:hAnsi="Proxima Nova Rg"/>
          <w:sz w:val="22"/>
          <w:szCs w:val="22"/>
        </w:rPr>
        <w:t>istema Provincial de Áreas de Conservación y Uso Sostenible SPACUS</w:t>
      </w:r>
      <w:r>
        <w:rPr>
          <w:rFonts w:ascii="Proxima Nova Rg" w:hAnsi="Proxima Nova Rg"/>
          <w:sz w:val="22"/>
          <w:szCs w:val="22"/>
        </w:rPr>
        <w:t>, Reserva de Biósfera del Choco Andino de Pichincha y Biocorredor Andes Norte BIAN); áreas gestionadas por el Ministerio de Ambiente, Agua y Transición Ecológica.</w:t>
      </w:r>
    </w:p>
    <w:p w14:paraId="50EF21FA" w14:textId="77777777" w:rsidR="00320E0E" w:rsidRPr="00367D0F" w:rsidRDefault="00320E0E" w:rsidP="00367D0F">
      <w:pPr>
        <w:tabs>
          <w:tab w:val="left" w:pos="1543"/>
        </w:tabs>
        <w:jc w:val="both"/>
        <w:rPr>
          <w:rFonts w:ascii="Proxima Nova Rg" w:hAnsi="Proxima Nova Rg"/>
          <w:sz w:val="22"/>
          <w:szCs w:val="22"/>
          <w:lang w:val="es-EC"/>
        </w:rPr>
      </w:pPr>
    </w:p>
    <w:p w14:paraId="7F737303" w14:textId="63ECF4BE" w:rsidR="00A777EB" w:rsidRPr="00367D0F" w:rsidRDefault="00C15216" w:rsidP="00084337">
      <w:pPr>
        <w:pStyle w:val="ListParagraph"/>
        <w:numPr>
          <w:ilvl w:val="0"/>
          <w:numId w:val="15"/>
        </w:numPr>
        <w:tabs>
          <w:tab w:val="left" w:pos="0"/>
        </w:tabs>
        <w:jc w:val="both"/>
        <w:rPr>
          <w:rFonts w:ascii="Proxima Nova Rg" w:hAnsi="Proxima Nova Rg"/>
          <w:b/>
          <w:bCs/>
          <w:sz w:val="22"/>
          <w:szCs w:val="22"/>
        </w:rPr>
      </w:pPr>
      <w:r w:rsidRPr="00367D0F">
        <w:rPr>
          <w:rFonts w:ascii="Proxima Nova Rg" w:hAnsi="Proxima Nova Rg"/>
          <w:b/>
          <w:bCs/>
          <w:sz w:val="22"/>
          <w:szCs w:val="22"/>
        </w:rPr>
        <w:t>Construir la Estrategia con un horizonte hacia 2035</w:t>
      </w:r>
      <w:r w:rsidR="00C45A81" w:rsidRPr="00367D0F">
        <w:rPr>
          <w:rFonts w:ascii="Proxima Nova Rg" w:hAnsi="Proxima Nova Rg"/>
          <w:b/>
          <w:bCs/>
          <w:sz w:val="22"/>
          <w:szCs w:val="22"/>
        </w:rPr>
        <w:t>, incluyendo:</w:t>
      </w:r>
    </w:p>
    <w:p w14:paraId="07846508" w14:textId="77777777" w:rsidR="001373E0" w:rsidRPr="00C45A81" w:rsidRDefault="001373E0" w:rsidP="001373E0">
      <w:pPr>
        <w:pStyle w:val="ListParagraph"/>
        <w:tabs>
          <w:tab w:val="left" w:pos="0"/>
        </w:tabs>
        <w:ind w:left="426"/>
        <w:jc w:val="both"/>
        <w:rPr>
          <w:rFonts w:ascii="Arial" w:hAnsi="Arial" w:cs="Arial"/>
          <w:i/>
          <w:sz w:val="22"/>
          <w:szCs w:val="22"/>
        </w:rPr>
      </w:pPr>
    </w:p>
    <w:p w14:paraId="22F0BF50" w14:textId="1C307375" w:rsidR="00566B86" w:rsidRPr="00F677B8" w:rsidRDefault="00C45A81" w:rsidP="00C45A81">
      <w:pPr>
        <w:pStyle w:val="ListParagraph"/>
        <w:numPr>
          <w:ilvl w:val="0"/>
          <w:numId w:val="16"/>
        </w:numPr>
        <w:tabs>
          <w:tab w:val="left" w:pos="1543"/>
        </w:tabs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Proxima Nova Rg" w:hAnsi="Proxima Nova Rg"/>
          <w:sz w:val="22"/>
          <w:szCs w:val="22"/>
        </w:rPr>
        <w:t>M</w:t>
      </w:r>
      <w:r w:rsidRPr="002357B0">
        <w:rPr>
          <w:rFonts w:ascii="Proxima Nova Rg" w:hAnsi="Proxima Nova Rg"/>
          <w:sz w:val="22"/>
          <w:szCs w:val="22"/>
        </w:rPr>
        <w:t xml:space="preserve">isión, visión, </w:t>
      </w:r>
      <w:r w:rsidR="00566B86">
        <w:rPr>
          <w:rFonts w:ascii="Proxima Nova Rg" w:hAnsi="Proxima Nova Rg"/>
          <w:sz w:val="22"/>
          <w:szCs w:val="22"/>
        </w:rPr>
        <w:t xml:space="preserve">Objetivos estratégicos, </w:t>
      </w:r>
      <w:r w:rsidRPr="002357B0">
        <w:rPr>
          <w:rFonts w:ascii="Proxima Nova Rg" w:hAnsi="Proxima Nova Rg"/>
          <w:sz w:val="22"/>
          <w:szCs w:val="22"/>
        </w:rPr>
        <w:t>metas</w:t>
      </w:r>
      <w:r w:rsidR="00566B86">
        <w:rPr>
          <w:rFonts w:ascii="Proxima Nova Rg" w:hAnsi="Proxima Nova Rg"/>
          <w:sz w:val="22"/>
          <w:szCs w:val="22"/>
        </w:rPr>
        <w:t xml:space="preserve"> e indicadores para la gestión del SMANP.</w:t>
      </w:r>
    </w:p>
    <w:p w14:paraId="24829CF7" w14:textId="406ABA2B" w:rsidR="00C45A81" w:rsidRPr="00B55082" w:rsidRDefault="00C15216" w:rsidP="00C45A81">
      <w:pPr>
        <w:pStyle w:val="ListParagraph"/>
        <w:numPr>
          <w:ilvl w:val="0"/>
          <w:numId w:val="16"/>
        </w:numPr>
        <w:tabs>
          <w:tab w:val="left" w:pos="1543"/>
        </w:tabs>
        <w:jc w:val="both"/>
        <w:rPr>
          <w:rFonts w:ascii="Proxima Nova Rg" w:hAnsi="Proxima Nova Rg"/>
          <w:sz w:val="22"/>
          <w:szCs w:val="22"/>
        </w:rPr>
      </w:pPr>
      <w:r>
        <w:rPr>
          <w:rFonts w:ascii="Proxima Nova Rg" w:hAnsi="Proxima Nova Rg"/>
          <w:sz w:val="22"/>
          <w:szCs w:val="22"/>
        </w:rPr>
        <w:t>M</w:t>
      </w:r>
      <w:r w:rsidR="00566B86">
        <w:rPr>
          <w:rFonts w:ascii="Proxima Nova Rg" w:hAnsi="Proxima Nova Rg"/>
          <w:sz w:val="22"/>
          <w:szCs w:val="22"/>
        </w:rPr>
        <w:t>etodología basada en indicadores de sostenibilidad para la evaluación continua de las SMANP, que determine el fortalecimiento de las potencialidades territoriales y el avance de la resolución de las problemáticas territoriales del SMANP</w:t>
      </w:r>
      <w:r w:rsidR="00ED1CC2">
        <w:rPr>
          <w:rFonts w:ascii="Proxima Nova Rg" w:hAnsi="Proxima Nova Rg"/>
          <w:sz w:val="22"/>
          <w:szCs w:val="22"/>
        </w:rPr>
        <w:t>.</w:t>
      </w:r>
    </w:p>
    <w:p w14:paraId="591670AE" w14:textId="095EC581" w:rsidR="00ED1CC2" w:rsidRPr="00B55082" w:rsidRDefault="00C15216" w:rsidP="00C45A81">
      <w:pPr>
        <w:pStyle w:val="ListParagraph"/>
        <w:numPr>
          <w:ilvl w:val="0"/>
          <w:numId w:val="16"/>
        </w:numPr>
        <w:tabs>
          <w:tab w:val="left" w:pos="1543"/>
        </w:tabs>
        <w:jc w:val="both"/>
        <w:rPr>
          <w:rFonts w:ascii="Proxima Nova Rg" w:hAnsi="Proxima Nova Rg"/>
          <w:sz w:val="22"/>
          <w:szCs w:val="22"/>
        </w:rPr>
      </w:pPr>
      <w:r>
        <w:rPr>
          <w:rFonts w:ascii="Proxima Nova Rg" w:hAnsi="Proxima Nova Rg"/>
          <w:sz w:val="22"/>
          <w:szCs w:val="22"/>
        </w:rPr>
        <w:t>M</w:t>
      </w:r>
      <w:r w:rsidR="001E19A9" w:rsidRPr="002357B0">
        <w:rPr>
          <w:rFonts w:ascii="Proxima Nova Rg" w:hAnsi="Proxima Nova Rg"/>
          <w:sz w:val="22"/>
          <w:szCs w:val="22"/>
        </w:rPr>
        <w:t>odelo de gestió</w:t>
      </w:r>
      <w:r w:rsidR="00D32EFF">
        <w:rPr>
          <w:rFonts w:ascii="Proxima Nova Rg" w:hAnsi="Proxima Nova Rg"/>
          <w:sz w:val="22"/>
          <w:szCs w:val="22"/>
        </w:rPr>
        <w:t xml:space="preserve">n </w:t>
      </w:r>
      <w:r w:rsidR="00423C8D">
        <w:rPr>
          <w:rFonts w:ascii="Proxima Nova Rg" w:hAnsi="Proxima Nova Rg"/>
          <w:sz w:val="22"/>
          <w:szCs w:val="22"/>
        </w:rPr>
        <w:t xml:space="preserve">(gobernanza) </w:t>
      </w:r>
      <w:r w:rsidR="00D32EFF">
        <w:rPr>
          <w:rFonts w:ascii="Proxima Nova Rg" w:hAnsi="Proxima Nova Rg"/>
          <w:sz w:val="22"/>
          <w:szCs w:val="22"/>
        </w:rPr>
        <w:t>del Subsistema</w:t>
      </w:r>
      <w:r w:rsidR="00AC6BE1">
        <w:rPr>
          <w:rFonts w:ascii="Proxima Nova Rg" w:hAnsi="Proxima Nova Rg"/>
          <w:sz w:val="22"/>
          <w:szCs w:val="22"/>
        </w:rPr>
        <w:t xml:space="preserve"> considerando</w:t>
      </w:r>
      <w:r w:rsidR="00D32EFF">
        <w:rPr>
          <w:rFonts w:ascii="Proxima Nova Rg" w:hAnsi="Proxima Nova Rg"/>
          <w:sz w:val="22"/>
          <w:szCs w:val="22"/>
        </w:rPr>
        <w:t xml:space="preserve"> las prioridades</w:t>
      </w:r>
      <w:r w:rsidR="00644E7E">
        <w:rPr>
          <w:rFonts w:ascii="Proxima Nova Rg" w:hAnsi="Proxima Nova Rg"/>
          <w:sz w:val="22"/>
          <w:szCs w:val="22"/>
        </w:rPr>
        <w:t xml:space="preserve"> </w:t>
      </w:r>
      <w:r w:rsidR="00AC6BE1">
        <w:rPr>
          <w:rFonts w:ascii="Proxima Nova Rg" w:hAnsi="Proxima Nova Rg"/>
          <w:sz w:val="22"/>
          <w:szCs w:val="22"/>
        </w:rPr>
        <w:t>actuales de</w:t>
      </w:r>
      <w:r w:rsidR="00D32EFF">
        <w:rPr>
          <w:rFonts w:ascii="Proxima Nova Rg" w:hAnsi="Proxima Nova Rg"/>
          <w:sz w:val="22"/>
          <w:szCs w:val="22"/>
        </w:rPr>
        <w:t xml:space="preserve"> </w:t>
      </w:r>
      <w:r w:rsidR="00864BA4">
        <w:rPr>
          <w:rFonts w:ascii="Proxima Nova Rg" w:hAnsi="Proxima Nova Rg"/>
          <w:sz w:val="22"/>
          <w:szCs w:val="22"/>
        </w:rPr>
        <w:t xml:space="preserve">la </w:t>
      </w:r>
      <w:r w:rsidR="00430195">
        <w:rPr>
          <w:rFonts w:ascii="Proxima Nova Rg" w:hAnsi="Proxima Nova Rg"/>
          <w:sz w:val="22"/>
          <w:szCs w:val="22"/>
        </w:rPr>
        <w:t xml:space="preserve">presente administración de la </w:t>
      </w:r>
      <w:r w:rsidR="00864BA4">
        <w:rPr>
          <w:rFonts w:ascii="Proxima Nova Rg" w:hAnsi="Proxima Nova Rg"/>
          <w:sz w:val="22"/>
          <w:szCs w:val="22"/>
        </w:rPr>
        <w:t>Secretaría de Ambiente.</w:t>
      </w:r>
    </w:p>
    <w:p w14:paraId="6896F897" w14:textId="2375DC1F" w:rsidR="00E232E4" w:rsidRPr="00B55082" w:rsidRDefault="00AA6D0A" w:rsidP="00F677B8">
      <w:pPr>
        <w:pStyle w:val="ListParagraph"/>
        <w:numPr>
          <w:ilvl w:val="0"/>
          <w:numId w:val="16"/>
        </w:numPr>
        <w:tabs>
          <w:tab w:val="left" w:pos="1543"/>
        </w:tabs>
        <w:jc w:val="both"/>
        <w:rPr>
          <w:rFonts w:ascii="Proxima Nova Rg" w:hAnsi="Proxima Nova Rg"/>
          <w:sz w:val="22"/>
          <w:szCs w:val="22"/>
        </w:rPr>
      </w:pPr>
      <w:r w:rsidRPr="00B55082">
        <w:rPr>
          <w:rFonts w:ascii="Proxima Nova Rg" w:hAnsi="Proxima Nova Rg"/>
          <w:sz w:val="22"/>
          <w:szCs w:val="22"/>
        </w:rPr>
        <w:t>Mecanismo d</w:t>
      </w:r>
      <w:r w:rsidR="00E232E4" w:rsidRPr="00B55082">
        <w:rPr>
          <w:rFonts w:ascii="Proxima Nova Rg" w:hAnsi="Proxima Nova Rg"/>
          <w:sz w:val="22"/>
          <w:szCs w:val="22"/>
        </w:rPr>
        <w:t>e Implementación de la Estrategia</w:t>
      </w:r>
      <w:r w:rsidRPr="00B55082">
        <w:rPr>
          <w:rFonts w:ascii="Proxima Nova Rg" w:hAnsi="Proxima Nova Rg"/>
          <w:sz w:val="22"/>
          <w:szCs w:val="22"/>
        </w:rPr>
        <w:t xml:space="preserve"> y los instrumentos técnicos y legales para su operatividad</w:t>
      </w:r>
      <w:r w:rsidR="00E232E4" w:rsidRPr="00B55082">
        <w:rPr>
          <w:rFonts w:ascii="Proxima Nova Rg" w:hAnsi="Proxima Nova Rg"/>
          <w:sz w:val="22"/>
          <w:szCs w:val="22"/>
        </w:rPr>
        <w:t>, priorizando actividades a ser desarrolladas durante el período de vigencia de la presente administración de la Secretaría de Ambiente del DMQ.</w:t>
      </w:r>
    </w:p>
    <w:p w14:paraId="5519D911" w14:textId="6EC6CECD" w:rsidR="002E3C76" w:rsidRPr="00B55082" w:rsidRDefault="00C15216" w:rsidP="00C15216">
      <w:pPr>
        <w:pStyle w:val="ListParagraph"/>
        <w:numPr>
          <w:ilvl w:val="0"/>
          <w:numId w:val="16"/>
        </w:numPr>
        <w:tabs>
          <w:tab w:val="left" w:pos="0"/>
        </w:tabs>
        <w:jc w:val="both"/>
        <w:rPr>
          <w:rFonts w:ascii="Proxima Nova Rg" w:hAnsi="Proxima Nova Rg"/>
          <w:sz w:val="22"/>
          <w:szCs w:val="22"/>
        </w:rPr>
      </w:pPr>
      <w:r w:rsidRPr="00367D0F">
        <w:rPr>
          <w:rFonts w:ascii="Proxima Nova Rg" w:hAnsi="Proxima Nova Rg"/>
          <w:sz w:val="22"/>
          <w:szCs w:val="22"/>
        </w:rPr>
        <w:t xml:space="preserve">Plan </w:t>
      </w:r>
      <w:r w:rsidR="00996066" w:rsidRPr="00B55082">
        <w:rPr>
          <w:rFonts w:ascii="Proxima Nova Rg" w:hAnsi="Proxima Nova Rg"/>
          <w:sz w:val="22"/>
          <w:szCs w:val="22"/>
        </w:rPr>
        <w:t>de Sostenibilidad Financiera 202</w:t>
      </w:r>
      <w:r w:rsidR="00AA6D0A" w:rsidRPr="00B55082">
        <w:rPr>
          <w:rFonts w:ascii="Proxima Nova Rg" w:hAnsi="Proxima Nova Rg"/>
          <w:sz w:val="22"/>
          <w:szCs w:val="22"/>
        </w:rPr>
        <w:t>5</w:t>
      </w:r>
      <w:r w:rsidR="00996066" w:rsidRPr="00B55082">
        <w:rPr>
          <w:rFonts w:ascii="Proxima Nova Rg" w:hAnsi="Proxima Nova Rg"/>
          <w:sz w:val="22"/>
          <w:szCs w:val="22"/>
        </w:rPr>
        <w:t xml:space="preserve"> – 2030</w:t>
      </w:r>
      <w:r w:rsidR="00996066">
        <w:rPr>
          <w:rFonts w:ascii="Proxima Nova Rg" w:hAnsi="Proxima Nova Rg"/>
          <w:sz w:val="22"/>
          <w:szCs w:val="22"/>
        </w:rPr>
        <w:t xml:space="preserve"> para el </w:t>
      </w:r>
      <w:r w:rsidR="00566B86">
        <w:rPr>
          <w:rFonts w:ascii="Proxima Nova Rg" w:hAnsi="Proxima Nova Rg"/>
          <w:sz w:val="22"/>
          <w:szCs w:val="22"/>
        </w:rPr>
        <w:t xml:space="preserve">SMANP </w:t>
      </w:r>
    </w:p>
    <w:p w14:paraId="0CD0CD86" w14:textId="5A643A84" w:rsidR="00C15216" w:rsidRPr="00B55082" w:rsidRDefault="00C15216" w:rsidP="00F677B8">
      <w:pPr>
        <w:pStyle w:val="ListParagraph"/>
        <w:numPr>
          <w:ilvl w:val="0"/>
          <w:numId w:val="16"/>
        </w:numPr>
        <w:tabs>
          <w:tab w:val="left" w:pos="0"/>
        </w:tabs>
        <w:jc w:val="both"/>
        <w:rPr>
          <w:rFonts w:ascii="Proxima Nova Rg" w:hAnsi="Proxima Nova Rg"/>
          <w:sz w:val="22"/>
          <w:szCs w:val="22"/>
        </w:rPr>
      </w:pPr>
      <w:r w:rsidRPr="00B55082">
        <w:rPr>
          <w:rFonts w:ascii="Proxima Nova Rg" w:hAnsi="Proxima Nova Rg"/>
          <w:sz w:val="22"/>
          <w:szCs w:val="22"/>
        </w:rPr>
        <w:t xml:space="preserve">Resumen ejecutivo de la Estrategia </w:t>
      </w:r>
    </w:p>
    <w:p w14:paraId="6800ACB2" w14:textId="77777777" w:rsidR="00C15216" w:rsidRPr="002E3C76" w:rsidRDefault="00C15216" w:rsidP="00C15216">
      <w:pPr>
        <w:pStyle w:val="ListParagraph"/>
        <w:tabs>
          <w:tab w:val="left" w:pos="0"/>
        </w:tabs>
        <w:ind w:left="1080"/>
        <w:jc w:val="both"/>
        <w:rPr>
          <w:rFonts w:ascii="Arial" w:hAnsi="Arial" w:cs="Arial"/>
          <w:i/>
          <w:sz w:val="22"/>
          <w:szCs w:val="22"/>
        </w:rPr>
      </w:pPr>
    </w:p>
    <w:p w14:paraId="08E4BC20" w14:textId="77777777" w:rsidR="002E3C76" w:rsidRPr="002E3C76" w:rsidRDefault="002E3C76" w:rsidP="00EA7199">
      <w:pPr>
        <w:pStyle w:val="ListParagraph"/>
        <w:tabs>
          <w:tab w:val="left" w:pos="0"/>
        </w:tabs>
        <w:ind w:left="426"/>
        <w:jc w:val="both"/>
        <w:rPr>
          <w:rFonts w:ascii="Arial" w:hAnsi="Arial" w:cs="Arial"/>
          <w:i/>
          <w:sz w:val="22"/>
          <w:szCs w:val="22"/>
        </w:rPr>
      </w:pPr>
    </w:p>
    <w:p w14:paraId="104ABCC6" w14:textId="51856294" w:rsidR="00FD4C06" w:rsidRPr="00367D0F" w:rsidRDefault="00727624" w:rsidP="00367D0F">
      <w:pPr>
        <w:pStyle w:val="ListParagraph"/>
        <w:numPr>
          <w:ilvl w:val="0"/>
          <w:numId w:val="15"/>
        </w:numPr>
        <w:tabs>
          <w:tab w:val="left" w:pos="0"/>
        </w:tabs>
        <w:jc w:val="both"/>
        <w:rPr>
          <w:rFonts w:ascii="Proxima Nova Rg" w:hAnsi="Proxima Nova Rg"/>
          <w:b/>
          <w:bCs/>
          <w:sz w:val="22"/>
          <w:szCs w:val="22"/>
        </w:rPr>
      </w:pPr>
      <w:r>
        <w:rPr>
          <w:rFonts w:ascii="Proxima Nova Rg" w:hAnsi="Proxima Nova Rg"/>
          <w:b/>
          <w:bCs/>
          <w:sz w:val="22"/>
          <w:szCs w:val="22"/>
        </w:rPr>
        <w:t>Apoyar a</w:t>
      </w:r>
      <w:r w:rsidR="00DD0C77">
        <w:rPr>
          <w:rFonts w:ascii="Proxima Nova Rg" w:hAnsi="Proxima Nova Rg"/>
          <w:b/>
          <w:bCs/>
          <w:sz w:val="22"/>
          <w:szCs w:val="22"/>
        </w:rPr>
        <w:t xml:space="preserve"> </w:t>
      </w:r>
      <w:r>
        <w:rPr>
          <w:rFonts w:ascii="Proxima Nova Rg" w:hAnsi="Proxima Nova Rg"/>
          <w:b/>
          <w:bCs/>
          <w:sz w:val="22"/>
          <w:szCs w:val="22"/>
        </w:rPr>
        <w:t xml:space="preserve">la Secretaría de Ambiente </w:t>
      </w:r>
      <w:r w:rsidR="000D40B5">
        <w:rPr>
          <w:rFonts w:ascii="Proxima Nova Rg" w:hAnsi="Proxima Nova Rg"/>
          <w:b/>
          <w:bCs/>
          <w:sz w:val="22"/>
          <w:szCs w:val="22"/>
        </w:rPr>
        <w:t xml:space="preserve">en la </w:t>
      </w:r>
      <w:r w:rsidR="00FD4C06" w:rsidRPr="00367D0F">
        <w:rPr>
          <w:rFonts w:ascii="Proxima Nova Rg" w:hAnsi="Proxima Nova Rg"/>
          <w:b/>
          <w:bCs/>
          <w:sz w:val="22"/>
          <w:szCs w:val="22"/>
        </w:rPr>
        <w:t xml:space="preserve">actualización del </w:t>
      </w:r>
      <w:r w:rsidR="00566B86" w:rsidRPr="00367D0F">
        <w:rPr>
          <w:rFonts w:ascii="Proxima Nova Rg" w:hAnsi="Proxima Nova Rg"/>
          <w:b/>
          <w:bCs/>
          <w:sz w:val="22"/>
          <w:szCs w:val="22"/>
        </w:rPr>
        <w:t>“TÍTULO IV.- PROTECCIÓN DEL PATRIMONIO NATURAL Y ESTABLECIMIENTO DEL SUBSISTEMA DE ÁREAS NATURALES PROTEGIDAS DEL DISTRITO METROPOLITANO DE QUITO” del Código Municipal.</w:t>
      </w:r>
    </w:p>
    <w:p w14:paraId="650E730A" w14:textId="77777777" w:rsidR="001C4F4F" w:rsidRDefault="001C4F4F" w:rsidP="001C4F4F">
      <w:pPr>
        <w:pStyle w:val="ListParagraph"/>
        <w:rPr>
          <w:rFonts w:ascii="Arial" w:hAnsi="Arial" w:cs="Arial"/>
          <w:i/>
          <w:sz w:val="22"/>
          <w:szCs w:val="22"/>
        </w:rPr>
      </w:pPr>
    </w:p>
    <w:p w14:paraId="253DA2CB" w14:textId="058E2749" w:rsidR="00510323" w:rsidRPr="001C4F4F" w:rsidRDefault="002775CC" w:rsidP="00510323">
      <w:pPr>
        <w:pStyle w:val="ListParagraph"/>
        <w:numPr>
          <w:ilvl w:val="0"/>
          <w:numId w:val="35"/>
        </w:num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Coordinar con </w:t>
      </w:r>
      <w:r w:rsidR="00416229">
        <w:rPr>
          <w:rFonts w:ascii="Arial" w:hAnsi="Arial" w:cs="Arial"/>
          <w:iCs/>
          <w:sz w:val="22"/>
          <w:szCs w:val="22"/>
        </w:rPr>
        <w:t xml:space="preserve">la especialista legal de la Secretaría de Ambiente los requerimientos específicos </w:t>
      </w:r>
      <w:r w:rsidR="003A2351">
        <w:rPr>
          <w:rFonts w:ascii="Arial" w:hAnsi="Arial" w:cs="Arial"/>
          <w:iCs/>
          <w:sz w:val="22"/>
          <w:szCs w:val="22"/>
        </w:rPr>
        <w:t xml:space="preserve">necesarios </w:t>
      </w:r>
      <w:r w:rsidR="00D747F5">
        <w:rPr>
          <w:rFonts w:ascii="Arial" w:hAnsi="Arial" w:cs="Arial"/>
          <w:iCs/>
          <w:sz w:val="22"/>
          <w:szCs w:val="22"/>
        </w:rPr>
        <w:t xml:space="preserve">para la actualización del Título </w:t>
      </w:r>
      <w:r w:rsidR="003A2351">
        <w:rPr>
          <w:rFonts w:ascii="Arial" w:hAnsi="Arial" w:cs="Arial"/>
          <w:iCs/>
          <w:sz w:val="22"/>
          <w:szCs w:val="22"/>
        </w:rPr>
        <w:t xml:space="preserve">IV del Código. </w:t>
      </w:r>
    </w:p>
    <w:p w14:paraId="05585E63" w14:textId="77777777" w:rsidR="004B5505" w:rsidRPr="006A4A62" w:rsidRDefault="004B5505" w:rsidP="00367D0F">
      <w:pPr>
        <w:tabs>
          <w:tab w:val="left" w:pos="0"/>
        </w:tabs>
        <w:ind w:left="426"/>
        <w:jc w:val="both"/>
        <w:rPr>
          <w:rFonts w:ascii="Proxima Nova Rg" w:hAnsi="Proxima Nova Rg" w:cs="Arial"/>
          <w:iCs/>
          <w:sz w:val="22"/>
          <w:szCs w:val="22"/>
        </w:rPr>
      </w:pPr>
    </w:p>
    <w:p w14:paraId="08AC09D4" w14:textId="1BCF10FC" w:rsidR="00AA450C" w:rsidRPr="006A4A62" w:rsidRDefault="00AA450C" w:rsidP="00360A9C">
      <w:pPr>
        <w:tabs>
          <w:tab w:val="left" w:pos="0"/>
        </w:tabs>
        <w:jc w:val="both"/>
        <w:rPr>
          <w:rFonts w:ascii="Proxima Nova Rg" w:hAnsi="Proxima Nova Rg" w:cs="Arial"/>
          <w:iCs/>
          <w:sz w:val="22"/>
          <w:szCs w:val="22"/>
        </w:rPr>
      </w:pPr>
      <w:r w:rsidRPr="006A4A62">
        <w:rPr>
          <w:rFonts w:ascii="Proxima Nova Rg" w:hAnsi="Proxima Nova Rg" w:cs="Arial"/>
          <w:iCs/>
          <w:sz w:val="22"/>
          <w:szCs w:val="22"/>
        </w:rPr>
        <w:t>Los productos parciales serán presentados</w:t>
      </w:r>
      <w:r w:rsidR="00273F83" w:rsidRPr="006A4A62">
        <w:rPr>
          <w:rFonts w:ascii="Proxima Nova Rg" w:hAnsi="Proxima Nova Rg" w:cs="Arial"/>
          <w:iCs/>
          <w:sz w:val="22"/>
          <w:szCs w:val="22"/>
        </w:rPr>
        <w:t xml:space="preserve"> en reuniones con e</w:t>
      </w:r>
      <w:r w:rsidRPr="006A4A62">
        <w:rPr>
          <w:rFonts w:ascii="Proxima Nova Rg" w:hAnsi="Proxima Nova Rg" w:cs="Arial"/>
          <w:iCs/>
          <w:sz w:val="22"/>
          <w:szCs w:val="22"/>
        </w:rPr>
        <w:t>l Grupo Núcleo</w:t>
      </w:r>
      <w:r w:rsidR="00D00EC0" w:rsidRPr="006A4A62">
        <w:rPr>
          <w:rFonts w:ascii="Proxima Nova Rg" w:hAnsi="Proxima Nova Rg" w:cs="Arial"/>
          <w:iCs/>
          <w:sz w:val="22"/>
          <w:szCs w:val="22"/>
        </w:rPr>
        <w:t xml:space="preserve"> en las cuales se receptarán </w:t>
      </w:r>
      <w:r w:rsidR="00273F83" w:rsidRPr="006A4A62">
        <w:rPr>
          <w:rFonts w:ascii="Proxima Nova Rg" w:hAnsi="Proxima Nova Rg" w:cs="Arial"/>
          <w:iCs/>
          <w:sz w:val="22"/>
          <w:szCs w:val="22"/>
        </w:rPr>
        <w:t>comentarios</w:t>
      </w:r>
      <w:r w:rsidR="00D00EC0" w:rsidRPr="006A4A62">
        <w:rPr>
          <w:rFonts w:ascii="Proxima Nova Rg" w:hAnsi="Proxima Nova Rg" w:cs="Arial"/>
          <w:iCs/>
          <w:sz w:val="22"/>
          <w:szCs w:val="22"/>
        </w:rPr>
        <w:t xml:space="preserve"> y sugerencias a los documentos</w:t>
      </w:r>
      <w:r w:rsidR="00273F83" w:rsidRPr="006A4A62">
        <w:rPr>
          <w:rFonts w:ascii="Proxima Nova Rg" w:hAnsi="Proxima Nova Rg" w:cs="Arial"/>
          <w:iCs/>
          <w:sz w:val="22"/>
          <w:szCs w:val="22"/>
        </w:rPr>
        <w:t xml:space="preserve">, los cuales serán </w:t>
      </w:r>
      <w:r w:rsidR="00B45E3D" w:rsidRPr="006A4A62">
        <w:rPr>
          <w:rFonts w:ascii="Proxima Nova Rg" w:hAnsi="Proxima Nova Rg" w:cs="Arial"/>
          <w:iCs/>
          <w:sz w:val="22"/>
          <w:szCs w:val="22"/>
        </w:rPr>
        <w:t>incorporados en las versiones finales de los mismos.</w:t>
      </w:r>
    </w:p>
    <w:p w14:paraId="20E60688" w14:textId="77777777" w:rsidR="00B45E3D" w:rsidRPr="006A4A62" w:rsidRDefault="00B45E3D" w:rsidP="00367D0F">
      <w:pPr>
        <w:tabs>
          <w:tab w:val="left" w:pos="0"/>
        </w:tabs>
        <w:ind w:left="426"/>
        <w:jc w:val="both"/>
        <w:rPr>
          <w:rFonts w:ascii="Proxima Nova Rg" w:hAnsi="Proxima Nova Rg" w:cs="Arial"/>
          <w:iCs/>
          <w:sz w:val="22"/>
          <w:szCs w:val="22"/>
        </w:rPr>
      </w:pPr>
    </w:p>
    <w:p w14:paraId="71E12807" w14:textId="63654AE9" w:rsidR="00B45E3D" w:rsidRPr="006A4A62" w:rsidRDefault="00B45E3D" w:rsidP="00360A9C">
      <w:pPr>
        <w:tabs>
          <w:tab w:val="left" w:pos="0"/>
        </w:tabs>
        <w:ind w:left="66"/>
        <w:jc w:val="both"/>
        <w:rPr>
          <w:rFonts w:ascii="Proxima Nova Rg" w:hAnsi="Proxima Nova Rg" w:cs="Arial"/>
          <w:iCs/>
          <w:sz w:val="22"/>
          <w:szCs w:val="22"/>
        </w:rPr>
      </w:pPr>
      <w:r w:rsidRPr="006A4A62">
        <w:rPr>
          <w:rFonts w:ascii="Proxima Nova Rg" w:hAnsi="Proxima Nova Rg" w:cs="Arial"/>
          <w:iCs/>
          <w:sz w:val="22"/>
          <w:szCs w:val="22"/>
        </w:rPr>
        <w:t>Se plantea una presentación de resumen de la Estrategia y su</w:t>
      </w:r>
      <w:r w:rsidR="006C5E49" w:rsidRPr="006A4A62">
        <w:rPr>
          <w:rFonts w:ascii="Proxima Nova Rg" w:hAnsi="Proxima Nova Rg" w:cs="Arial"/>
          <w:iCs/>
          <w:sz w:val="22"/>
          <w:szCs w:val="22"/>
        </w:rPr>
        <w:t xml:space="preserve">s componentes </w:t>
      </w:r>
      <w:r w:rsidRPr="006A4A62">
        <w:rPr>
          <w:rFonts w:ascii="Proxima Nova Rg" w:hAnsi="Proxima Nova Rg" w:cs="Arial"/>
          <w:iCs/>
          <w:sz w:val="22"/>
          <w:szCs w:val="22"/>
        </w:rPr>
        <w:t>se</w:t>
      </w:r>
      <w:r w:rsidR="006C5E49" w:rsidRPr="006A4A62">
        <w:rPr>
          <w:rFonts w:ascii="Proxima Nova Rg" w:hAnsi="Proxima Nova Rg" w:cs="Arial"/>
          <w:iCs/>
          <w:sz w:val="22"/>
          <w:szCs w:val="22"/>
        </w:rPr>
        <w:t xml:space="preserve"> realizarán </w:t>
      </w:r>
      <w:r w:rsidRPr="006A4A62">
        <w:rPr>
          <w:rFonts w:ascii="Proxima Nova Rg" w:hAnsi="Proxima Nova Rg" w:cs="Arial"/>
          <w:iCs/>
          <w:sz w:val="22"/>
          <w:szCs w:val="22"/>
        </w:rPr>
        <w:t>las autoridades de la Secretaría</w:t>
      </w:r>
      <w:r w:rsidR="00244D32" w:rsidRPr="006A4A62">
        <w:rPr>
          <w:rFonts w:ascii="Proxima Nova Rg" w:hAnsi="Proxima Nova Rg" w:cs="Arial"/>
          <w:iCs/>
          <w:sz w:val="22"/>
          <w:szCs w:val="22"/>
        </w:rPr>
        <w:t xml:space="preserve"> como a otros estamentos del DMQ.</w:t>
      </w:r>
    </w:p>
    <w:p w14:paraId="53FD68C8" w14:textId="77777777" w:rsidR="00244D32" w:rsidRPr="006A4A62" w:rsidRDefault="00244D32" w:rsidP="001137AF">
      <w:pPr>
        <w:tabs>
          <w:tab w:val="left" w:pos="0"/>
        </w:tabs>
        <w:jc w:val="both"/>
        <w:rPr>
          <w:rFonts w:ascii="Proxima Nova Rg" w:hAnsi="Proxima Nova Rg" w:cs="Arial"/>
          <w:iCs/>
          <w:sz w:val="22"/>
          <w:szCs w:val="22"/>
        </w:rPr>
      </w:pPr>
    </w:p>
    <w:p w14:paraId="6C1CD4B5" w14:textId="77777777" w:rsidR="00FD4C06" w:rsidRPr="00FD4C06" w:rsidRDefault="00FD4C06" w:rsidP="00FD4C06">
      <w:pPr>
        <w:tabs>
          <w:tab w:val="left" w:pos="0"/>
        </w:tabs>
        <w:jc w:val="both"/>
        <w:rPr>
          <w:rFonts w:ascii="Arial" w:hAnsi="Arial" w:cs="Arial"/>
          <w:i/>
          <w:sz w:val="22"/>
          <w:szCs w:val="22"/>
        </w:rPr>
      </w:pPr>
    </w:p>
    <w:p w14:paraId="056E8577" w14:textId="44A8C732" w:rsidR="00A777EB" w:rsidRPr="00A777EB" w:rsidRDefault="00A777EB" w:rsidP="00974A24">
      <w:pPr>
        <w:pStyle w:val="BodyText3"/>
        <w:numPr>
          <w:ilvl w:val="0"/>
          <w:numId w:val="1"/>
        </w:num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D966" w:themeFill="accent4" w:themeFillTint="99"/>
        <w:tabs>
          <w:tab w:val="clear" w:pos="720"/>
          <w:tab w:val="num" w:pos="66"/>
        </w:tabs>
        <w:ind w:left="426" w:right="85"/>
        <w:jc w:val="both"/>
        <w:rPr>
          <w:rFonts w:ascii="Proxima Nova Rg" w:hAnsi="Proxima Nova Rg" w:cs="Arial"/>
          <w:b/>
          <w:i w:val="0"/>
          <w:iCs/>
          <w:sz w:val="22"/>
          <w:szCs w:val="22"/>
        </w:rPr>
      </w:pPr>
      <w:r w:rsidRPr="00A777EB">
        <w:rPr>
          <w:rFonts w:ascii="Proxima Nova Rg" w:hAnsi="Proxima Nova Rg" w:cs="Arial"/>
          <w:b/>
          <w:i w:val="0"/>
          <w:iCs/>
          <w:sz w:val="22"/>
          <w:szCs w:val="22"/>
        </w:rPr>
        <w:t>Productos y Plazo</w:t>
      </w:r>
    </w:p>
    <w:p w14:paraId="7C02EB76" w14:textId="77777777" w:rsidR="00A777EB" w:rsidRDefault="00A777EB" w:rsidP="00A777EB">
      <w:pPr>
        <w:pStyle w:val="BodyText3"/>
        <w:jc w:val="both"/>
        <w:rPr>
          <w:rFonts w:ascii="Arial" w:hAnsi="Arial" w:cs="Arial"/>
          <w:b/>
          <w:i w:val="0"/>
          <w:sz w:val="22"/>
          <w:szCs w:val="22"/>
        </w:rPr>
      </w:pPr>
    </w:p>
    <w:p w14:paraId="3B118B98" w14:textId="77777777" w:rsidR="00A777EB" w:rsidRDefault="00A777EB" w:rsidP="00FA51A9">
      <w:pPr>
        <w:jc w:val="both"/>
        <w:rPr>
          <w:rFonts w:ascii="Proxima Nova Rg" w:hAnsi="Proxima Nova Rg"/>
          <w:sz w:val="22"/>
          <w:szCs w:val="22"/>
          <w:lang w:val="es-EC"/>
        </w:rPr>
      </w:pPr>
    </w:p>
    <w:tbl>
      <w:tblPr>
        <w:tblStyle w:val="TableGrid"/>
        <w:tblW w:w="9445" w:type="dxa"/>
        <w:tblInd w:w="-95" w:type="dxa"/>
        <w:tblLook w:val="04A0" w:firstRow="1" w:lastRow="0" w:firstColumn="1" w:lastColumn="0" w:noHBand="0" w:noVBand="1"/>
      </w:tblPr>
      <w:tblGrid>
        <w:gridCol w:w="540"/>
        <w:gridCol w:w="5574"/>
        <w:gridCol w:w="2076"/>
        <w:gridCol w:w="1255"/>
      </w:tblGrid>
      <w:tr w:rsidR="00C639DA" w:rsidRPr="00DA3EBB" w14:paraId="5ECBA687" w14:textId="775DCECA" w:rsidTr="00360E00">
        <w:trPr>
          <w:trHeight w:val="467"/>
        </w:trPr>
        <w:tc>
          <w:tcPr>
            <w:tcW w:w="540" w:type="dxa"/>
            <w:vAlign w:val="center"/>
          </w:tcPr>
          <w:p w14:paraId="568C52F4" w14:textId="77777777" w:rsidR="00C639DA" w:rsidRPr="00DA3EBB" w:rsidRDefault="00C639DA" w:rsidP="00DA3EBB">
            <w:pPr>
              <w:jc w:val="both"/>
              <w:rPr>
                <w:rFonts w:ascii="Proxima Nova Rg" w:hAnsi="Proxima Nova Rg"/>
                <w:b/>
                <w:sz w:val="22"/>
                <w:szCs w:val="22"/>
                <w:lang w:val="es-MX"/>
              </w:rPr>
            </w:pPr>
            <w:r w:rsidRPr="00DA3EBB">
              <w:rPr>
                <w:rFonts w:ascii="Proxima Nova Rg" w:hAnsi="Proxima Nova Rg"/>
                <w:b/>
                <w:sz w:val="22"/>
                <w:szCs w:val="22"/>
                <w:lang w:val="es-MX"/>
              </w:rPr>
              <w:t>No</w:t>
            </w:r>
          </w:p>
        </w:tc>
        <w:tc>
          <w:tcPr>
            <w:tcW w:w="5574" w:type="dxa"/>
            <w:vAlign w:val="center"/>
          </w:tcPr>
          <w:p w14:paraId="60573CA5" w14:textId="77777777" w:rsidR="00C639DA" w:rsidRPr="00DA3EBB" w:rsidRDefault="00C639DA" w:rsidP="000D75F6">
            <w:pPr>
              <w:rPr>
                <w:rFonts w:ascii="Proxima Nova Rg" w:hAnsi="Proxima Nova Rg"/>
                <w:b/>
                <w:sz w:val="22"/>
                <w:szCs w:val="22"/>
                <w:lang w:val="es-MX"/>
              </w:rPr>
            </w:pPr>
            <w:r w:rsidRPr="00DA3EBB">
              <w:rPr>
                <w:rFonts w:ascii="Proxima Nova Rg" w:hAnsi="Proxima Nova Rg"/>
                <w:b/>
                <w:sz w:val="22"/>
                <w:szCs w:val="22"/>
                <w:lang w:val="es-MX"/>
              </w:rPr>
              <w:t>PRODUCTOS / INFORMES</w:t>
            </w:r>
          </w:p>
        </w:tc>
        <w:tc>
          <w:tcPr>
            <w:tcW w:w="2076" w:type="dxa"/>
            <w:vAlign w:val="center"/>
          </w:tcPr>
          <w:p w14:paraId="0DBE7643" w14:textId="303E02A0" w:rsidR="00C639DA" w:rsidRPr="00DA3EBB" w:rsidRDefault="00C639DA" w:rsidP="000D75F6">
            <w:pPr>
              <w:jc w:val="center"/>
              <w:rPr>
                <w:rFonts w:ascii="Proxima Nova Rg" w:hAnsi="Proxima Nova Rg"/>
                <w:b/>
                <w:sz w:val="22"/>
                <w:szCs w:val="22"/>
                <w:lang w:val="es-MX"/>
              </w:rPr>
            </w:pPr>
            <w:r w:rsidRPr="00DA3EBB">
              <w:rPr>
                <w:rFonts w:ascii="Proxima Nova Rg" w:hAnsi="Proxima Nova Rg"/>
                <w:b/>
                <w:sz w:val="22"/>
                <w:szCs w:val="22"/>
                <w:lang w:val="es-MX"/>
              </w:rPr>
              <w:t>Fecha de entrega</w:t>
            </w:r>
          </w:p>
        </w:tc>
        <w:tc>
          <w:tcPr>
            <w:tcW w:w="1255" w:type="dxa"/>
            <w:vAlign w:val="center"/>
          </w:tcPr>
          <w:p w14:paraId="64D30DB9" w14:textId="24FF1779" w:rsidR="00C639DA" w:rsidRPr="000C0DF7" w:rsidRDefault="00C639DA" w:rsidP="000D75F6">
            <w:pPr>
              <w:jc w:val="center"/>
              <w:rPr>
                <w:rFonts w:ascii="Proxima Nova Rg" w:hAnsi="Proxima Nova Rg"/>
                <w:b/>
                <w:sz w:val="22"/>
                <w:szCs w:val="22"/>
                <w:lang w:val="es-MX"/>
              </w:rPr>
            </w:pPr>
            <w:r w:rsidRPr="000C0DF7">
              <w:rPr>
                <w:rFonts w:ascii="Proxima Nova Rg" w:hAnsi="Proxima Nova Rg"/>
                <w:b/>
                <w:sz w:val="22"/>
                <w:szCs w:val="22"/>
                <w:lang w:val="es-MX"/>
              </w:rPr>
              <w:t>% de pago</w:t>
            </w:r>
          </w:p>
        </w:tc>
      </w:tr>
      <w:tr w:rsidR="00C639DA" w:rsidRPr="00DA3EBB" w14:paraId="1EB7E918" w14:textId="7AE2D3CC" w:rsidTr="00360E00">
        <w:trPr>
          <w:trHeight w:val="896"/>
        </w:trPr>
        <w:tc>
          <w:tcPr>
            <w:tcW w:w="540" w:type="dxa"/>
          </w:tcPr>
          <w:p w14:paraId="45C0801B" w14:textId="77777777" w:rsidR="00C639DA" w:rsidRPr="00DA3EBB" w:rsidRDefault="00C639DA" w:rsidP="00DA3EBB">
            <w:pPr>
              <w:jc w:val="both"/>
              <w:rPr>
                <w:rFonts w:ascii="Proxima Nova Rg" w:hAnsi="Proxima Nova Rg"/>
                <w:sz w:val="22"/>
                <w:szCs w:val="22"/>
                <w:lang w:val="es-MX"/>
              </w:rPr>
            </w:pPr>
            <w:r w:rsidRPr="00DA3EBB">
              <w:rPr>
                <w:rFonts w:ascii="Proxima Nova Rg" w:hAnsi="Proxima Nova Rg"/>
                <w:sz w:val="22"/>
                <w:szCs w:val="22"/>
                <w:lang w:val="es-MX"/>
              </w:rPr>
              <w:t>1</w:t>
            </w:r>
          </w:p>
        </w:tc>
        <w:tc>
          <w:tcPr>
            <w:tcW w:w="5574" w:type="dxa"/>
            <w:vAlign w:val="center"/>
          </w:tcPr>
          <w:p w14:paraId="04FF5757" w14:textId="79CD4E8D" w:rsidR="00C639DA" w:rsidRPr="00DA3EBB" w:rsidRDefault="00C639DA" w:rsidP="000D75F6">
            <w:pPr>
              <w:rPr>
                <w:rFonts w:ascii="Proxima Nova Rg" w:hAnsi="Proxima Nova Rg"/>
                <w:sz w:val="22"/>
                <w:szCs w:val="22"/>
                <w:lang w:val="es-MX"/>
              </w:rPr>
            </w:pPr>
            <w:r w:rsidRPr="00DA3EBB">
              <w:rPr>
                <w:rFonts w:ascii="Proxima Nova Rg" w:hAnsi="Proxima Nova Rg"/>
                <w:sz w:val="22"/>
                <w:szCs w:val="22"/>
                <w:lang w:val="es-MX"/>
              </w:rPr>
              <w:t>Propuesta metodológica, plan de trabajo y cronograma de ejecución para el desarrollo de la presente consultoría</w:t>
            </w:r>
            <w:r w:rsidR="00965D15">
              <w:rPr>
                <w:rFonts w:ascii="Proxima Nova Rg" w:hAnsi="Proxima Nova Rg"/>
                <w:sz w:val="22"/>
                <w:szCs w:val="22"/>
                <w:lang w:val="es-MX"/>
              </w:rPr>
              <w:t xml:space="preserve"> (ajuste de la propuesta técnica y económica)</w:t>
            </w:r>
            <w:r w:rsidRPr="00DA3EBB">
              <w:rPr>
                <w:rFonts w:ascii="Proxima Nova Rg" w:hAnsi="Proxima Nova Rg"/>
                <w:sz w:val="22"/>
                <w:szCs w:val="22"/>
                <w:lang w:val="es-MX"/>
              </w:rPr>
              <w:t>.</w:t>
            </w:r>
          </w:p>
        </w:tc>
        <w:tc>
          <w:tcPr>
            <w:tcW w:w="2076" w:type="dxa"/>
            <w:vAlign w:val="center"/>
          </w:tcPr>
          <w:p w14:paraId="52C65BAD" w14:textId="199B71B6" w:rsidR="00C639DA" w:rsidRPr="00DA3EBB" w:rsidRDefault="00C639DA" w:rsidP="000D75F6">
            <w:pPr>
              <w:jc w:val="center"/>
              <w:rPr>
                <w:rFonts w:ascii="Proxima Nova Rg" w:hAnsi="Proxima Nova Rg"/>
                <w:i/>
                <w:iCs/>
                <w:sz w:val="22"/>
                <w:szCs w:val="22"/>
                <w:lang w:val="es-MX"/>
              </w:rPr>
            </w:pPr>
            <w:r w:rsidRPr="00DA3EBB">
              <w:rPr>
                <w:rFonts w:ascii="Proxima Nova Rg" w:hAnsi="Proxima Nova Rg"/>
                <w:sz w:val="22"/>
                <w:szCs w:val="22"/>
                <w:lang w:val="es-MX"/>
              </w:rPr>
              <w:t xml:space="preserve">A los </w:t>
            </w:r>
            <w:r w:rsidR="0028572B">
              <w:rPr>
                <w:rFonts w:ascii="Proxima Nova Rg" w:hAnsi="Proxima Nova Rg"/>
                <w:sz w:val="22"/>
                <w:szCs w:val="22"/>
                <w:lang w:val="es-MX"/>
              </w:rPr>
              <w:t>10</w:t>
            </w:r>
            <w:r w:rsidRPr="00DA3EBB">
              <w:rPr>
                <w:rFonts w:ascii="Proxima Nova Rg" w:hAnsi="Proxima Nova Rg"/>
                <w:sz w:val="22"/>
                <w:szCs w:val="22"/>
                <w:lang w:val="es-MX"/>
              </w:rPr>
              <w:t xml:space="preserve"> días</w:t>
            </w:r>
            <w:r w:rsidR="00B713D7">
              <w:rPr>
                <w:rFonts w:ascii="Proxima Nova Rg" w:hAnsi="Proxima Nova Rg"/>
                <w:sz w:val="22"/>
                <w:szCs w:val="22"/>
                <w:lang w:val="es-MX"/>
              </w:rPr>
              <w:t xml:space="preserve"> </w:t>
            </w:r>
            <w:r w:rsidR="00B713D7" w:rsidRPr="00A21653">
              <w:rPr>
                <w:rFonts w:ascii="Arial" w:hAnsi="Arial" w:cs="Arial"/>
                <w:lang w:val="es-ES_tradnl"/>
              </w:rPr>
              <w:t>desde la firma del contrato.</w:t>
            </w:r>
          </w:p>
        </w:tc>
        <w:tc>
          <w:tcPr>
            <w:tcW w:w="1255" w:type="dxa"/>
            <w:vAlign w:val="center"/>
          </w:tcPr>
          <w:p w14:paraId="6AE42B4C" w14:textId="37B58D3C" w:rsidR="00C639DA" w:rsidRPr="000C0DF7" w:rsidRDefault="006C23F7" w:rsidP="000D75F6">
            <w:pPr>
              <w:jc w:val="center"/>
              <w:rPr>
                <w:rFonts w:ascii="Proxima Nova Rg" w:hAnsi="Proxima Nova Rg"/>
                <w:sz w:val="22"/>
                <w:szCs w:val="22"/>
                <w:lang w:val="es-MX"/>
              </w:rPr>
            </w:pPr>
            <w:r w:rsidRPr="000C0DF7">
              <w:rPr>
                <w:rFonts w:ascii="Proxima Nova Rg" w:hAnsi="Proxima Nova Rg"/>
                <w:sz w:val="22"/>
                <w:szCs w:val="22"/>
                <w:lang w:val="es-MX"/>
              </w:rPr>
              <w:t>15</w:t>
            </w:r>
          </w:p>
        </w:tc>
      </w:tr>
      <w:tr w:rsidR="006C23F7" w:rsidRPr="00DA3EBB" w14:paraId="7B8FB9B5" w14:textId="4D9D241E" w:rsidTr="00360E00">
        <w:trPr>
          <w:trHeight w:val="539"/>
        </w:trPr>
        <w:tc>
          <w:tcPr>
            <w:tcW w:w="540" w:type="dxa"/>
          </w:tcPr>
          <w:p w14:paraId="1076111E" w14:textId="77777777" w:rsidR="006C23F7" w:rsidRPr="00DA3EBB" w:rsidRDefault="006C23F7" w:rsidP="006C23F7">
            <w:pPr>
              <w:jc w:val="both"/>
              <w:rPr>
                <w:rFonts w:ascii="Proxima Nova Rg" w:hAnsi="Proxima Nova Rg"/>
                <w:sz w:val="22"/>
                <w:szCs w:val="22"/>
                <w:lang w:val="es-MX"/>
              </w:rPr>
            </w:pPr>
            <w:r w:rsidRPr="00DA3EBB">
              <w:rPr>
                <w:rFonts w:ascii="Proxima Nova Rg" w:hAnsi="Proxima Nova Rg"/>
                <w:sz w:val="22"/>
                <w:szCs w:val="22"/>
                <w:lang w:val="es-MX"/>
              </w:rPr>
              <w:t>2</w:t>
            </w:r>
          </w:p>
          <w:p w14:paraId="1C7B65BF" w14:textId="77777777" w:rsidR="006C23F7" w:rsidRPr="00DA3EBB" w:rsidRDefault="006C23F7" w:rsidP="006C23F7">
            <w:pPr>
              <w:jc w:val="both"/>
              <w:rPr>
                <w:rFonts w:ascii="Proxima Nova Rg" w:hAnsi="Proxima Nova Rg"/>
                <w:sz w:val="22"/>
                <w:szCs w:val="22"/>
                <w:lang w:val="es-MX"/>
              </w:rPr>
            </w:pPr>
          </w:p>
        </w:tc>
        <w:tc>
          <w:tcPr>
            <w:tcW w:w="5574" w:type="dxa"/>
            <w:vAlign w:val="center"/>
          </w:tcPr>
          <w:p w14:paraId="44FB0C8E" w14:textId="54E67506" w:rsidR="006C23F7" w:rsidRPr="00370D17" w:rsidRDefault="00015CEC" w:rsidP="000D75F6">
            <w:pPr>
              <w:tabs>
                <w:tab w:val="left" w:pos="900"/>
              </w:tabs>
              <w:rPr>
                <w:rFonts w:ascii="Proxima Nova Rg" w:hAnsi="Proxima Nova Rg"/>
                <w:sz w:val="22"/>
                <w:szCs w:val="22"/>
                <w:lang w:val="es-EC"/>
              </w:rPr>
            </w:pPr>
            <w:r w:rsidRPr="00015CEC">
              <w:rPr>
                <w:rFonts w:ascii="Proxima Nova Rg" w:hAnsi="Proxima Nova Rg"/>
                <w:bCs/>
                <w:sz w:val="22"/>
                <w:szCs w:val="22"/>
              </w:rPr>
              <w:t xml:space="preserve">Documento técnico </w:t>
            </w:r>
            <w:r w:rsidR="002D07EE">
              <w:rPr>
                <w:rFonts w:ascii="Proxima Nova Rg" w:hAnsi="Proxima Nova Rg"/>
                <w:bCs/>
                <w:sz w:val="22"/>
                <w:szCs w:val="22"/>
              </w:rPr>
              <w:t xml:space="preserve">que incluya el </w:t>
            </w:r>
            <w:r w:rsidR="00367D0F" w:rsidRPr="00370D17">
              <w:rPr>
                <w:rFonts w:ascii="Proxima Nova Rg" w:hAnsi="Proxima Nova Rg"/>
                <w:bCs/>
                <w:sz w:val="22"/>
                <w:szCs w:val="22"/>
              </w:rPr>
              <w:t xml:space="preserve">Diagnóstico </w:t>
            </w:r>
            <w:r w:rsidR="00BF6F2F">
              <w:rPr>
                <w:rFonts w:ascii="Proxima Nova Rg" w:hAnsi="Proxima Nova Rg"/>
                <w:bCs/>
                <w:sz w:val="22"/>
                <w:szCs w:val="22"/>
              </w:rPr>
              <w:t xml:space="preserve">actualizado </w:t>
            </w:r>
            <w:r w:rsidR="00367D0F" w:rsidRPr="00370D17">
              <w:rPr>
                <w:rFonts w:ascii="Proxima Nova Rg" w:hAnsi="Proxima Nova Rg"/>
                <w:sz w:val="22"/>
                <w:szCs w:val="22"/>
              </w:rPr>
              <w:t>de</w:t>
            </w:r>
            <w:r w:rsidR="00B9012D">
              <w:rPr>
                <w:rFonts w:ascii="Proxima Nova Rg" w:hAnsi="Proxima Nova Rg"/>
                <w:sz w:val="22"/>
                <w:szCs w:val="22"/>
              </w:rPr>
              <w:t xml:space="preserve"> la</w:t>
            </w:r>
            <w:r w:rsidR="00367D0F" w:rsidRPr="00370D17">
              <w:rPr>
                <w:rFonts w:ascii="Proxima Nova Rg" w:hAnsi="Proxima Nova Rg"/>
                <w:sz w:val="22"/>
                <w:szCs w:val="22"/>
              </w:rPr>
              <w:t xml:space="preserve"> </w:t>
            </w:r>
            <w:r w:rsidR="00342286">
              <w:rPr>
                <w:rFonts w:ascii="Proxima Nova Rg" w:hAnsi="Proxima Nova Rg"/>
                <w:sz w:val="22"/>
                <w:szCs w:val="22"/>
              </w:rPr>
              <w:t>Estrategia</w:t>
            </w:r>
            <w:r w:rsidR="00B9012D">
              <w:rPr>
                <w:rFonts w:ascii="Proxima Nova Rg" w:hAnsi="Proxima Nova Rg"/>
                <w:sz w:val="22"/>
                <w:szCs w:val="22"/>
              </w:rPr>
              <w:t>.</w:t>
            </w:r>
          </w:p>
        </w:tc>
        <w:tc>
          <w:tcPr>
            <w:tcW w:w="2076" w:type="dxa"/>
            <w:vAlign w:val="center"/>
          </w:tcPr>
          <w:p w14:paraId="6E1D77F4" w14:textId="13F15366" w:rsidR="006C23F7" w:rsidRPr="00DA3EBB" w:rsidRDefault="006C23F7" w:rsidP="000D75F6">
            <w:pPr>
              <w:jc w:val="center"/>
              <w:rPr>
                <w:rFonts w:ascii="Proxima Nova Rg" w:hAnsi="Proxima Nova Rg"/>
                <w:sz w:val="22"/>
                <w:szCs w:val="22"/>
                <w:lang w:val="es-MX"/>
              </w:rPr>
            </w:pPr>
            <w:r w:rsidRPr="00DA3EBB">
              <w:rPr>
                <w:rFonts w:ascii="Proxima Nova Rg" w:hAnsi="Proxima Nova Rg"/>
                <w:sz w:val="22"/>
                <w:szCs w:val="22"/>
                <w:lang w:val="es-MX"/>
              </w:rPr>
              <w:t xml:space="preserve">A los </w:t>
            </w:r>
            <w:r w:rsidR="007B7203">
              <w:rPr>
                <w:rFonts w:ascii="Proxima Nova Rg" w:hAnsi="Proxima Nova Rg"/>
                <w:sz w:val="22"/>
                <w:szCs w:val="22"/>
                <w:lang w:val="es-MX"/>
              </w:rPr>
              <w:t>4</w:t>
            </w:r>
            <w:r w:rsidRPr="00DA3EBB">
              <w:rPr>
                <w:rFonts w:ascii="Proxima Nova Rg" w:hAnsi="Proxima Nova Rg"/>
                <w:sz w:val="22"/>
                <w:szCs w:val="22"/>
                <w:lang w:val="es-MX"/>
              </w:rPr>
              <w:t>0 días</w:t>
            </w:r>
          </w:p>
        </w:tc>
        <w:tc>
          <w:tcPr>
            <w:tcW w:w="1255" w:type="dxa"/>
            <w:vAlign w:val="center"/>
          </w:tcPr>
          <w:p w14:paraId="207F60E7" w14:textId="115ACF36" w:rsidR="006C23F7" w:rsidRPr="000C0DF7" w:rsidRDefault="008323D1" w:rsidP="000D75F6">
            <w:pPr>
              <w:jc w:val="center"/>
              <w:rPr>
                <w:rFonts w:ascii="Proxima Nova Rg" w:hAnsi="Proxima Nova Rg"/>
                <w:sz w:val="22"/>
                <w:szCs w:val="22"/>
                <w:lang w:val="es-MX"/>
              </w:rPr>
            </w:pPr>
            <w:r w:rsidRPr="000C0DF7">
              <w:rPr>
                <w:rFonts w:ascii="Proxima Nova Rg" w:hAnsi="Proxima Nova Rg"/>
                <w:sz w:val="22"/>
                <w:szCs w:val="22"/>
                <w:lang w:val="es-MX"/>
              </w:rPr>
              <w:t>2</w:t>
            </w:r>
            <w:r w:rsidR="00D737F7">
              <w:rPr>
                <w:rFonts w:ascii="Proxima Nova Rg" w:hAnsi="Proxima Nova Rg"/>
                <w:sz w:val="22"/>
                <w:szCs w:val="22"/>
                <w:lang w:val="es-MX"/>
              </w:rPr>
              <w:t>5</w:t>
            </w:r>
          </w:p>
        </w:tc>
      </w:tr>
      <w:tr w:rsidR="006C23F7" w:rsidRPr="00302A87" w14:paraId="5D92E204" w14:textId="784B8340" w:rsidTr="00360E00">
        <w:trPr>
          <w:trHeight w:val="539"/>
        </w:trPr>
        <w:tc>
          <w:tcPr>
            <w:tcW w:w="540" w:type="dxa"/>
          </w:tcPr>
          <w:p w14:paraId="646C36C2" w14:textId="627A42FB" w:rsidR="006C23F7" w:rsidRPr="00DA3EBB" w:rsidRDefault="006C23F7" w:rsidP="006C23F7">
            <w:pPr>
              <w:jc w:val="both"/>
              <w:rPr>
                <w:rFonts w:ascii="Proxima Nova Rg" w:hAnsi="Proxima Nova Rg"/>
                <w:sz w:val="22"/>
                <w:szCs w:val="22"/>
                <w:lang w:val="es-MX"/>
              </w:rPr>
            </w:pPr>
            <w:r w:rsidRPr="00DA3EBB">
              <w:rPr>
                <w:rFonts w:ascii="Proxima Nova Rg" w:hAnsi="Proxima Nova Rg"/>
                <w:sz w:val="22"/>
                <w:szCs w:val="22"/>
                <w:lang w:val="es-MX"/>
              </w:rPr>
              <w:t>3</w:t>
            </w:r>
          </w:p>
        </w:tc>
        <w:tc>
          <w:tcPr>
            <w:tcW w:w="5574" w:type="dxa"/>
            <w:vAlign w:val="center"/>
          </w:tcPr>
          <w:p w14:paraId="267D89F1" w14:textId="0921C8F7" w:rsidR="006C23F7" w:rsidRPr="00370D17" w:rsidRDefault="003A7FD4" w:rsidP="000D75F6">
            <w:pPr>
              <w:rPr>
                <w:rFonts w:ascii="Proxima Nova Rg" w:hAnsi="Proxima Nova Rg"/>
                <w:sz w:val="22"/>
                <w:szCs w:val="22"/>
                <w:lang w:val="es-EC"/>
              </w:rPr>
            </w:pPr>
            <w:r w:rsidRPr="00015CEC">
              <w:rPr>
                <w:rFonts w:ascii="Proxima Nova Rg" w:hAnsi="Proxima Nova Rg"/>
                <w:bCs/>
                <w:sz w:val="22"/>
                <w:szCs w:val="22"/>
              </w:rPr>
              <w:t>Documento técnico</w:t>
            </w:r>
            <w:r w:rsidR="00093EA0">
              <w:rPr>
                <w:rFonts w:ascii="Proxima Nova Rg" w:hAnsi="Proxima Nova Rg"/>
                <w:bCs/>
                <w:sz w:val="22"/>
                <w:szCs w:val="22"/>
              </w:rPr>
              <w:t xml:space="preserve"> legal de la propuesta de </w:t>
            </w:r>
            <w:r w:rsidRPr="00370D17">
              <w:rPr>
                <w:rFonts w:ascii="Proxima Nova Rg" w:hAnsi="Proxima Nova Rg"/>
                <w:bCs/>
                <w:sz w:val="22"/>
                <w:szCs w:val="22"/>
              </w:rPr>
              <w:t xml:space="preserve">actualización </w:t>
            </w:r>
            <w:r>
              <w:rPr>
                <w:rFonts w:ascii="Proxima Nova Rg" w:hAnsi="Proxima Nova Rg"/>
                <w:bCs/>
                <w:sz w:val="22"/>
                <w:szCs w:val="22"/>
              </w:rPr>
              <w:t xml:space="preserve">jurídica </w:t>
            </w:r>
            <w:r w:rsidRPr="00370D17">
              <w:rPr>
                <w:rFonts w:ascii="Proxima Nova Rg" w:hAnsi="Proxima Nova Rg"/>
                <w:bCs/>
                <w:sz w:val="22"/>
                <w:szCs w:val="22"/>
              </w:rPr>
              <w:t>del TÍTULO IV</w:t>
            </w:r>
            <w:r w:rsidR="004A2EA4">
              <w:rPr>
                <w:rFonts w:ascii="Proxima Nova Rg" w:hAnsi="Proxima Nova Rg"/>
                <w:bCs/>
                <w:sz w:val="22"/>
                <w:szCs w:val="22"/>
              </w:rPr>
              <w:t>.</w:t>
            </w:r>
          </w:p>
        </w:tc>
        <w:tc>
          <w:tcPr>
            <w:tcW w:w="2076" w:type="dxa"/>
            <w:vAlign w:val="center"/>
          </w:tcPr>
          <w:p w14:paraId="3567D26B" w14:textId="5E49497D" w:rsidR="006C23F7" w:rsidRPr="00DA3EBB" w:rsidRDefault="006C23F7" w:rsidP="000D75F6">
            <w:pPr>
              <w:jc w:val="center"/>
              <w:rPr>
                <w:rFonts w:ascii="Proxima Nova Rg" w:hAnsi="Proxima Nova Rg"/>
                <w:sz w:val="22"/>
                <w:szCs w:val="22"/>
                <w:lang w:val="es-MX"/>
              </w:rPr>
            </w:pPr>
            <w:r w:rsidRPr="00DA3EBB">
              <w:rPr>
                <w:rFonts w:ascii="Proxima Nova Rg" w:hAnsi="Proxima Nova Rg"/>
                <w:sz w:val="22"/>
                <w:szCs w:val="22"/>
                <w:lang w:val="es-MX"/>
              </w:rPr>
              <w:t xml:space="preserve">A los </w:t>
            </w:r>
            <w:r w:rsidR="007B7203">
              <w:rPr>
                <w:rFonts w:ascii="Proxima Nova Rg" w:hAnsi="Proxima Nova Rg"/>
                <w:sz w:val="22"/>
                <w:szCs w:val="22"/>
                <w:lang w:val="es-MX"/>
              </w:rPr>
              <w:t>7</w:t>
            </w:r>
            <w:r w:rsidRPr="00DA3EBB">
              <w:rPr>
                <w:rFonts w:ascii="Proxima Nova Rg" w:hAnsi="Proxima Nova Rg"/>
                <w:sz w:val="22"/>
                <w:szCs w:val="22"/>
                <w:lang w:val="es-MX"/>
              </w:rPr>
              <w:t>0 días</w:t>
            </w:r>
          </w:p>
          <w:p w14:paraId="3921B7BF" w14:textId="751B4E11" w:rsidR="006C23F7" w:rsidRPr="00DA3EBB" w:rsidRDefault="006C23F7" w:rsidP="000D75F6">
            <w:pPr>
              <w:jc w:val="center"/>
              <w:rPr>
                <w:rFonts w:ascii="Proxima Nova Rg" w:hAnsi="Proxima Nova Rg"/>
                <w:sz w:val="22"/>
                <w:szCs w:val="22"/>
                <w:lang w:val="es-MX"/>
              </w:rPr>
            </w:pPr>
          </w:p>
        </w:tc>
        <w:tc>
          <w:tcPr>
            <w:tcW w:w="1255" w:type="dxa"/>
            <w:vAlign w:val="center"/>
          </w:tcPr>
          <w:p w14:paraId="03F733B4" w14:textId="7581502D" w:rsidR="006C23F7" w:rsidRPr="000C0DF7" w:rsidRDefault="00D737F7" w:rsidP="000D75F6">
            <w:pPr>
              <w:jc w:val="center"/>
              <w:rPr>
                <w:rFonts w:ascii="Proxima Nova Rg" w:hAnsi="Proxima Nova Rg"/>
                <w:sz w:val="22"/>
                <w:szCs w:val="22"/>
                <w:lang w:val="es-MX"/>
              </w:rPr>
            </w:pPr>
            <w:r>
              <w:rPr>
                <w:rFonts w:ascii="Proxima Nova Rg" w:hAnsi="Proxima Nova Rg"/>
                <w:sz w:val="22"/>
                <w:szCs w:val="22"/>
                <w:lang w:val="es-MX"/>
              </w:rPr>
              <w:t>2</w:t>
            </w:r>
            <w:r w:rsidR="007B7203">
              <w:rPr>
                <w:rFonts w:ascii="Proxima Nova Rg" w:hAnsi="Proxima Nova Rg"/>
                <w:sz w:val="22"/>
                <w:szCs w:val="22"/>
                <w:lang w:val="es-MX"/>
              </w:rPr>
              <w:t>5</w:t>
            </w:r>
          </w:p>
        </w:tc>
      </w:tr>
      <w:tr w:rsidR="00B1190B" w:rsidRPr="00DA3EBB" w14:paraId="613CF9A9" w14:textId="43EAD1B1" w:rsidTr="00360E00">
        <w:trPr>
          <w:trHeight w:val="608"/>
        </w:trPr>
        <w:tc>
          <w:tcPr>
            <w:tcW w:w="540" w:type="dxa"/>
            <w:vMerge w:val="restart"/>
            <w:vAlign w:val="center"/>
          </w:tcPr>
          <w:p w14:paraId="18108D05" w14:textId="0961822B" w:rsidR="00B1190B" w:rsidRPr="00DA3EBB" w:rsidRDefault="00B1190B" w:rsidP="006C23F7">
            <w:pPr>
              <w:jc w:val="both"/>
              <w:rPr>
                <w:rFonts w:ascii="Proxima Nova Rg" w:hAnsi="Proxima Nova Rg"/>
                <w:sz w:val="22"/>
                <w:szCs w:val="22"/>
                <w:lang w:val="es-MX"/>
              </w:rPr>
            </w:pPr>
            <w:r>
              <w:rPr>
                <w:rFonts w:ascii="Proxima Nova Rg" w:hAnsi="Proxima Nova Rg"/>
                <w:sz w:val="22"/>
                <w:szCs w:val="22"/>
                <w:lang w:val="es-MX"/>
              </w:rPr>
              <w:t>4</w:t>
            </w:r>
          </w:p>
        </w:tc>
        <w:tc>
          <w:tcPr>
            <w:tcW w:w="5574" w:type="dxa"/>
            <w:vAlign w:val="center"/>
          </w:tcPr>
          <w:p w14:paraId="4DFEC458" w14:textId="70276ECA" w:rsidR="00B1190B" w:rsidRPr="00370D17" w:rsidRDefault="00B1190B" w:rsidP="000D75F6">
            <w:pPr>
              <w:rPr>
                <w:rFonts w:ascii="Proxima Nova Rg" w:hAnsi="Proxima Nova Rg"/>
                <w:sz w:val="22"/>
                <w:szCs w:val="22"/>
              </w:rPr>
            </w:pPr>
            <w:r w:rsidRPr="00015CEC">
              <w:rPr>
                <w:rFonts w:ascii="Proxima Nova Rg" w:hAnsi="Proxima Nova Rg"/>
                <w:bCs/>
                <w:sz w:val="22"/>
                <w:szCs w:val="22"/>
              </w:rPr>
              <w:t>Documento técnico</w:t>
            </w:r>
            <w:r>
              <w:rPr>
                <w:rFonts w:ascii="Proxima Nova Rg" w:hAnsi="Proxima Nova Rg"/>
                <w:bCs/>
                <w:sz w:val="22"/>
                <w:szCs w:val="22"/>
              </w:rPr>
              <w:t xml:space="preserve"> </w:t>
            </w:r>
            <w:r w:rsidRPr="00A57E40">
              <w:rPr>
                <w:rFonts w:ascii="Proxima Nova Rg" w:hAnsi="Proxima Nova Rg"/>
                <w:bCs/>
                <w:sz w:val="22"/>
                <w:szCs w:val="22"/>
              </w:rPr>
              <w:t>que contenga</w:t>
            </w:r>
            <w:r w:rsidRPr="00015CEC">
              <w:rPr>
                <w:rFonts w:ascii="Proxima Nova Rg" w:hAnsi="Proxima Nova Rg"/>
                <w:bCs/>
                <w:sz w:val="22"/>
                <w:szCs w:val="22"/>
              </w:rPr>
              <w:t xml:space="preserve"> </w:t>
            </w:r>
            <w:r>
              <w:rPr>
                <w:rFonts w:ascii="Proxima Nova Rg" w:hAnsi="Proxima Nova Rg"/>
                <w:bCs/>
                <w:sz w:val="22"/>
                <w:szCs w:val="22"/>
              </w:rPr>
              <w:t xml:space="preserve">la </w:t>
            </w:r>
            <w:r w:rsidRPr="00370D17">
              <w:rPr>
                <w:rFonts w:ascii="Proxima Nova Rg" w:hAnsi="Proxima Nova Rg" w:cstheme="minorBidi"/>
                <w:bCs/>
                <w:sz w:val="22"/>
                <w:szCs w:val="22"/>
              </w:rPr>
              <w:t>Estrategia</w:t>
            </w:r>
            <w:r w:rsidRPr="00370D17">
              <w:rPr>
                <w:rFonts w:ascii="Proxima Nova Rg" w:hAnsi="Proxima Nova Rg"/>
                <w:bCs/>
                <w:sz w:val="22"/>
                <w:szCs w:val="22"/>
              </w:rPr>
              <w:t xml:space="preserve"> de </w:t>
            </w:r>
            <w:r w:rsidRPr="001F584B">
              <w:rPr>
                <w:rFonts w:ascii="Proxima Nova Rg" w:hAnsi="Proxima Nova Rg"/>
                <w:bCs/>
                <w:sz w:val="22"/>
                <w:szCs w:val="22"/>
              </w:rPr>
              <w:t xml:space="preserve">para la gestión del SMANP </w:t>
            </w:r>
            <w:r w:rsidRPr="00982133">
              <w:rPr>
                <w:rFonts w:ascii="Proxima Nova Rg" w:hAnsi="Proxima Nova Rg"/>
                <w:bCs/>
                <w:sz w:val="22"/>
                <w:szCs w:val="22"/>
              </w:rPr>
              <w:t>(2018-2023)</w:t>
            </w:r>
            <w:r w:rsidR="004A2EA4">
              <w:rPr>
                <w:rFonts w:ascii="Proxima Nova Rg" w:hAnsi="Proxima Nova Rg"/>
                <w:bCs/>
                <w:sz w:val="22"/>
                <w:szCs w:val="22"/>
              </w:rPr>
              <w:t>.</w:t>
            </w:r>
          </w:p>
        </w:tc>
        <w:tc>
          <w:tcPr>
            <w:tcW w:w="2076" w:type="dxa"/>
            <w:vMerge w:val="restart"/>
            <w:vAlign w:val="center"/>
          </w:tcPr>
          <w:p w14:paraId="41BF4168" w14:textId="7BEA16A9" w:rsidR="00B1190B" w:rsidRPr="00DA3EBB" w:rsidRDefault="00B1190B" w:rsidP="000D75F6">
            <w:pPr>
              <w:jc w:val="center"/>
              <w:rPr>
                <w:rFonts w:ascii="Proxima Nova Rg" w:hAnsi="Proxima Nova Rg"/>
                <w:sz w:val="22"/>
                <w:szCs w:val="22"/>
                <w:lang w:val="es-MX"/>
              </w:rPr>
            </w:pPr>
            <w:r w:rsidRPr="00DA3EBB">
              <w:rPr>
                <w:rFonts w:ascii="Proxima Nova Rg" w:hAnsi="Proxima Nova Rg"/>
                <w:sz w:val="22"/>
                <w:szCs w:val="22"/>
                <w:lang w:val="es-MX"/>
              </w:rPr>
              <w:t xml:space="preserve">A los </w:t>
            </w:r>
            <w:r>
              <w:rPr>
                <w:rFonts w:ascii="Proxima Nova Rg" w:hAnsi="Proxima Nova Rg"/>
                <w:sz w:val="22"/>
                <w:szCs w:val="22"/>
                <w:lang w:val="es-MX"/>
              </w:rPr>
              <w:t>9</w:t>
            </w:r>
            <w:r w:rsidRPr="00DA3EBB">
              <w:rPr>
                <w:rFonts w:ascii="Proxima Nova Rg" w:hAnsi="Proxima Nova Rg"/>
                <w:sz w:val="22"/>
                <w:szCs w:val="22"/>
                <w:lang w:val="es-MX"/>
              </w:rPr>
              <w:t>0 días</w:t>
            </w:r>
          </w:p>
        </w:tc>
        <w:tc>
          <w:tcPr>
            <w:tcW w:w="1255" w:type="dxa"/>
            <w:vMerge w:val="restart"/>
            <w:vAlign w:val="center"/>
          </w:tcPr>
          <w:p w14:paraId="227B5E27" w14:textId="356457D7" w:rsidR="00B1190B" w:rsidRPr="000C0DF7" w:rsidRDefault="007B7203" w:rsidP="000D75F6">
            <w:pPr>
              <w:jc w:val="center"/>
              <w:rPr>
                <w:rFonts w:ascii="Proxima Nova Rg" w:hAnsi="Proxima Nova Rg"/>
                <w:sz w:val="22"/>
                <w:szCs w:val="22"/>
                <w:lang w:val="es-MX"/>
              </w:rPr>
            </w:pPr>
            <w:r>
              <w:rPr>
                <w:rFonts w:ascii="Proxima Nova Rg" w:hAnsi="Proxima Nova Rg"/>
                <w:sz w:val="22"/>
                <w:szCs w:val="22"/>
                <w:lang w:val="es-MX"/>
              </w:rPr>
              <w:t>35</w:t>
            </w:r>
          </w:p>
        </w:tc>
      </w:tr>
      <w:tr w:rsidR="00B1190B" w:rsidRPr="00DA3EBB" w14:paraId="7CA024A5" w14:textId="77777777" w:rsidTr="00360E00">
        <w:trPr>
          <w:trHeight w:val="599"/>
        </w:trPr>
        <w:tc>
          <w:tcPr>
            <w:tcW w:w="540" w:type="dxa"/>
            <w:vMerge/>
            <w:vAlign w:val="center"/>
          </w:tcPr>
          <w:p w14:paraId="25A29733" w14:textId="77777777" w:rsidR="00B1190B" w:rsidRDefault="00B1190B" w:rsidP="006C23F7">
            <w:pPr>
              <w:jc w:val="both"/>
              <w:rPr>
                <w:rFonts w:ascii="Proxima Nova Rg" w:hAnsi="Proxima Nova Rg"/>
                <w:sz w:val="22"/>
                <w:szCs w:val="22"/>
                <w:lang w:val="es-MX"/>
              </w:rPr>
            </w:pPr>
          </w:p>
        </w:tc>
        <w:tc>
          <w:tcPr>
            <w:tcW w:w="5574" w:type="dxa"/>
            <w:vAlign w:val="center"/>
          </w:tcPr>
          <w:p w14:paraId="698F33C0" w14:textId="33D22B07" w:rsidR="00B1190B" w:rsidRPr="00015CEC" w:rsidRDefault="00B1190B" w:rsidP="000D75F6">
            <w:pPr>
              <w:rPr>
                <w:rFonts w:ascii="Proxima Nova Rg" w:hAnsi="Proxima Nova Rg"/>
                <w:bCs/>
                <w:sz w:val="22"/>
                <w:szCs w:val="22"/>
              </w:rPr>
            </w:pPr>
            <w:r w:rsidRPr="002546F4">
              <w:rPr>
                <w:rFonts w:ascii="Proxima Nova Rg" w:hAnsi="Proxima Nova Rg"/>
                <w:bCs/>
                <w:sz w:val="22"/>
                <w:szCs w:val="22"/>
              </w:rPr>
              <w:t xml:space="preserve">Documento que contenga </w:t>
            </w:r>
            <w:r>
              <w:rPr>
                <w:rFonts w:ascii="Proxima Nova Rg" w:hAnsi="Proxima Nova Rg"/>
                <w:bCs/>
                <w:sz w:val="22"/>
                <w:szCs w:val="22"/>
              </w:rPr>
              <w:t xml:space="preserve">un </w:t>
            </w:r>
            <w:r w:rsidRPr="002546F4">
              <w:rPr>
                <w:rFonts w:ascii="Proxima Nova Rg" w:hAnsi="Proxima Nova Rg"/>
                <w:bCs/>
                <w:sz w:val="22"/>
                <w:szCs w:val="22"/>
              </w:rPr>
              <w:t>resumen ejecutivo de</w:t>
            </w:r>
            <w:r>
              <w:rPr>
                <w:rFonts w:ascii="Proxima Nova Rg" w:hAnsi="Proxima Nova Rg"/>
                <w:bCs/>
                <w:sz w:val="22"/>
                <w:szCs w:val="22"/>
              </w:rPr>
              <w:t xml:space="preserve"> la </w:t>
            </w:r>
            <w:r w:rsidRPr="00370D17">
              <w:rPr>
                <w:rFonts w:ascii="Proxima Nova Rg" w:hAnsi="Proxima Nova Rg" w:cstheme="minorBidi"/>
                <w:bCs/>
                <w:sz w:val="22"/>
                <w:szCs w:val="22"/>
              </w:rPr>
              <w:t>Estrategia</w:t>
            </w:r>
            <w:r w:rsidRPr="00370D17">
              <w:rPr>
                <w:rFonts w:ascii="Proxima Nova Rg" w:hAnsi="Proxima Nova Rg"/>
                <w:bCs/>
                <w:sz w:val="22"/>
                <w:szCs w:val="22"/>
              </w:rPr>
              <w:t xml:space="preserve"> </w:t>
            </w:r>
            <w:r w:rsidRPr="001F584B">
              <w:rPr>
                <w:rFonts w:ascii="Proxima Nova Rg" w:hAnsi="Proxima Nova Rg"/>
                <w:bCs/>
                <w:sz w:val="22"/>
                <w:szCs w:val="22"/>
              </w:rPr>
              <w:t xml:space="preserve">para la gestión del SMANP </w:t>
            </w:r>
            <w:r w:rsidRPr="00982133">
              <w:rPr>
                <w:rFonts w:ascii="Proxima Nova Rg" w:hAnsi="Proxima Nova Rg"/>
                <w:bCs/>
                <w:sz w:val="22"/>
                <w:szCs w:val="22"/>
              </w:rPr>
              <w:t>(2018-2023)</w:t>
            </w:r>
          </w:p>
        </w:tc>
        <w:tc>
          <w:tcPr>
            <w:tcW w:w="2076" w:type="dxa"/>
            <w:vMerge/>
            <w:vAlign w:val="center"/>
          </w:tcPr>
          <w:p w14:paraId="35C13DBE" w14:textId="77777777" w:rsidR="00B1190B" w:rsidRPr="00DA3EBB" w:rsidRDefault="00B1190B" w:rsidP="000D75F6">
            <w:pPr>
              <w:jc w:val="center"/>
              <w:rPr>
                <w:rFonts w:ascii="Proxima Nova Rg" w:hAnsi="Proxima Nova Rg"/>
                <w:sz w:val="22"/>
                <w:szCs w:val="22"/>
                <w:lang w:val="es-MX"/>
              </w:rPr>
            </w:pPr>
          </w:p>
        </w:tc>
        <w:tc>
          <w:tcPr>
            <w:tcW w:w="1255" w:type="dxa"/>
            <w:vMerge/>
            <w:vAlign w:val="center"/>
          </w:tcPr>
          <w:p w14:paraId="516A7891" w14:textId="77777777" w:rsidR="00B1190B" w:rsidRPr="000C0DF7" w:rsidRDefault="00B1190B" w:rsidP="000D75F6">
            <w:pPr>
              <w:jc w:val="center"/>
              <w:rPr>
                <w:rFonts w:ascii="Proxima Nova Rg" w:hAnsi="Proxima Nova Rg"/>
                <w:sz w:val="22"/>
                <w:szCs w:val="22"/>
                <w:lang w:val="es-MX"/>
              </w:rPr>
            </w:pPr>
          </w:p>
        </w:tc>
      </w:tr>
    </w:tbl>
    <w:p w14:paraId="4BA78179" w14:textId="77777777" w:rsidR="00A777EB" w:rsidRDefault="00A777EB" w:rsidP="00974A24">
      <w:pPr>
        <w:jc w:val="both"/>
        <w:rPr>
          <w:rFonts w:ascii="Proxima Nova Rg" w:hAnsi="Proxima Nova Rg"/>
          <w:sz w:val="22"/>
          <w:szCs w:val="22"/>
          <w:lang w:val="es-EC"/>
        </w:rPr>
      </w:pPr>
    </w:p>
    <w:p w14:paraId="5F228650" w14:textId="47424850" w:rsidR="004C624A" w:rsidRPr="00A777EB" w:rsidRDefault="004C624A" w:rsidP="004C624A">
      <w:pPr>
        <w:pStyle w:val="BodyText3"/>
        <w:numPr>
          <w:ilvl w:val="0"/>
          <w:numId w:val="1"/>
        </w:num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D966" w:themeFill="accent4" w:themeFillTint="99"/>
        <w:tabs>
          <w:tab w:val="clear" w:pos="720"/>
          <w:tab w:val="num" w:pos="66"/>
        </w:tabs>
        <w:ind w:left="426" w:right="85"/>
        <w:jc w:val="both"/>
        <w:rPr>
          <w:rFonts w:ascii="Proxima Nova Rg" w:hAnsi="Proxima Nova Rg" w:cs="Arial"/>
          <w:b/>
          <w:i w:val="0"/>
          <w:iCs/>
          <w:sz w:val="22"/>
          <w:szCs w:val="22"/>
        </w:rPr>
      </w:pPr>
      <w:r>
        <w:rPr>
          <w:rFonts w:ascii="Proxima Nova Rg" w:hAnsi="Proxima Nova Rg" w:cs="Arial"/>
          <w:b/>
          <w:i w:val="0"/>
          <w:iCs/>
          <w:sz w:val="22"/>
          <w:szCs w:val="22"/>
          <w:lang w:val="es-EC"/>
        </w:rPr>
        <w:t>Presentación y entrega de productos</w:t>
      </w:r>
    </w:p>
    <w:p w14:paraId="18B16513" w14:textId="77777777" w:rsidR="001A2033" w:rsidRPr="001A2033" w:rsidRDefault="001A2033" w:rsidP="001A2033">
      <w:pPr>
        <w:jc w:val="both"/>
        <w:rPr>
          <w:rFonts w:ascii="Proxima Nova Rg" w:hAnsi="Proxima Nova Rg"/>
          <w:sz w:val="22"/>
          <w:szCs w:val="22"/>
          <w:lang w:val="es-EC"/>
        </w:rPr>
      </w:pPr>
    </w:p>
    <w:p w14:paraId="687F58E0" w14:textId="522FF0C1" w:rsidR="001A2033" w:rsidRPr="001A2033" w:rsidRDefault="001A2033" w:rsidP="001A2033">
      <w:pPr>
        <w:jc w:val="both"/>
        <w:rPr>
          <w:rFonts w:ascii="Proxima Nova Rg" w:hAnsi="Proxima Nova Rg"/>
          <w:sz w:val="22"/>
          <w:szCs w:val="22"/>
          <w:lang w:val="es-EC"/>
        </w:rPr>
      </w:pPr>
      <w:r w:rsidRPr="001A2033">
        <w:rPr>
          <w:rFonts w:ascii="Proxima Nova Rg" w:hAnsi="Proxima Nova Rg"/>
          <w:sz w:val="22"/>
          <w:szCs w:val="22"/>
          <w:lang w:val="es-EC"/>
        </w:rPr>
        <w:t>La entrega de los productos para revisión de</w:t>
      </w:r>
      <w:r w:rsidR="004C624A">
        <w:rPr>
          <w:rFonts w:ascii="Proxima Nova Rg" w:hAnsi="Proxima Nova Rg"/>
          <w:sz w:val="22"/>
          <w:szCs w:val="22"/>
          <w:lang w:val="es-EC"/>
        </w:rPr>
        <w:t xml:space="preserve"> la Secretaría de Ambiente</w:t>
      </w:r>
      <w:r w:rsidRPr="001A2033">
        <w:rPr>
          <w:rFonts w:ascii="Proxima Nova Rg" w:hAnsi="Proxima Nova Rg"/>
          <w:sz w:val="22"/>
          <w:szCs w:val="22"/>
          <w:lang w:val="es-EC"/>
        </w:rPr>
        <w:t xml:space="preserve"> </w:t>
      </w:r>
      <w:r w:rsidR="00485E7F">
        <w:rPr>
          <w:rFonts w:ascii="Proxima Nova Rg" w:hAnsi="Proxima Nova Rg"/>
          <w:sz w:val="22"/>
          <w:szCs w:val="22"/>
          <w:lang w:val="es-EC"/>
        </w:rPr>
        <w:t xml:space="preserve">del DMQ </w:t>
      </w:r>
      <w:r w:rsidRPr="001A2033">
        <w:rPr>
          <w:rFonts w:ascii="Proxima Nova Rg" w:hAnsi="Proxima Nova Rg"/>
          <w:sz w:val="22"/>
          <w:szCs w:val="22"/>
          <w:lang w:val="es-EC"/>
        </w:rPr>
        <w:t xml:space="preserve">y del Administrador del Contrato </w:t>
      </w:r>
      <w:r w:rsidR="004C624A">
        <w:rPr>
          <w:rFonts w:ascii="Proxima Nova Rg" w:hAnsi="Proxima Nova Rg"/>
          <w:sz w:val="22"/>
          <w:szCs w:val="22"/>
          <w:lang w:val="es-EC"/>
        </w:rPr>
        <w:t>(CI-</w:t>
      </w:r>
      <w:r w:rsidR="00E37677">
        <w:rPr>
          <w:rFonts w:ascii="Proxima Nova Rg" w:hAnsi="Proxima Nova Rg"/>
          <w:sz w:val="22"/>
          <w:szCs w:val="22"/>
          <w:lang w:val="es-EC"/>
        </w:rPr>
        <w:t>E) se</w:t>
      </w:r>
      <w:r w:rsidRPr="001A2033">
        <w:rPr>
          <w:rFonts w:ascii="Proxima Nova Rg" w:hAnsi="Proxima Nova Rg"/>
          <w:sz w:val="22"/>
          <w:szCs w:val="22"/>
          <w:lang w:val="es-EC"/>
        </w:rPr>
        <w:t xml:space="preserve"> realizará </w:t>
      </w:r>
      <w:r w:rsidR="004C624A">
        <w:rPr>
          <w:rFonts w:ascii="Proxima Nova Rg" w:hAnsi="Proxima Nova Rg"/>
          <w:sz w:val="22"/>
          <w:szCs w:val="22"/>
          <w:lang w:val="es-EC"/>
        </w:rPr>
        <w:t xml:space="preserve">mediante </w:t>
      </w:r>
      <w:r w:rsidRPr="001A2033">
        <w:rPr>
          <w:rFonts w:ascii="Proxima Nova Rg" w:hAnsi="Proxima Nova Rg"/>
          <w:sz w:val="22"/>
          <w:szCs w:val="22"/>
          <w:lang w:val="es-EC"/>
        </w:rPr>
        <w:t>correo electrónico</w:t>
      </w:r>
      <w:r w:rsidR="00810240">
        <w:rPr>
          <w:rFonts w:ascii="Proxima Nova Rg" w:hAnsi="Proxima Nova Rg"/>
          <w:sz w:val="22"/>
          <w:szCs w:val="22"/>
          <w:lang w:val="es-EC"/>
        </w:rPr>
        <w:t>,</w:t>
      </w:r>
      <w:r w:rsidRPr="001A2033">
        <w:rPr>
          <w:rFonts w:ascii="Proxima Nova Rg" w:hAnsi="Proxima Nova Rg"/>
          <w:sz w:val="22"/>
          <w:szCs w:val="22"/>
          <w:lang w:val="es-EC"/>
        </w:rPr>
        <w:t xml:space="preserve"> por lo menos 5 días antes de que venza el plazo máximo de entrega para cada producto, de tal manera que se pueda cumplir con el cronograma de entrega a cabalidad. </w:t>
      </w:r>
    </w:p>
    <w:p w14:paraId="78817472" w14:textId="77777777" w:rsidR="001A2033" w:rsidRPr="001A2033" w:rsidRDefault="001A2033" w:rsidP="001A2033">
      <w:pPr>
        <w:jc w:val="both"/>
        <w:rPr>
          <w:rFonts w:ascii="Proxima Nova Rg" w:hAnsi="Proxima Nova Rg"/>
          <w:sz w:val="22"/>
          <w:szCs w:val="22"/>
          <w:lang w:val="es-EC"/>
        </w:rPr>
      </w:pPr>
    </w:p>
    <w:p w14:paraId="195D28E9" w14:textId="56D537E4" w:rsidR="001A2033" w:rsidRPr="001A2033" w:rsidRDefault="00222C07" w:rsidP="001A2033">
      <w:pPr>
        <w:jc w:val="both"/>
        <w:rPr>
          <w:rFonts w:ascii="Proxima Nova Rg" w:hAnsi="Proxima Nova Rg"/>
          <w:sz w:val="22"/>
          <w:szCs w:val="22"/>
          <w:lang w:val="es-EC"/>
        </w:rPr>
      </w:pPr>
      <w:r>
        <w:rPr>
          <w:rFonts w:ascii="Proxima Nova Rg" w:hAnsi="Proxima Nova Rg"/>
          <w:sz w:val="22"/>
          <w:szCs w:val="22"/>
          <w:lang w:val="es-EC"/>
        </w:rPr>
        <w:t>L</w:t>
      </w:r>
      <w:r w:rsidR="001A2033" w:rsidRPr="001A2033">
        <w:rPr>
          <w:rFonts w:ascii="Proxima Nova Rg" w:hAnsi="Proxima Nova Rg"/>
          <w:sz w:val="22"/>
          <w:szCs w:val="22"/>
          <w:lang w:val="es-EC"/>
        </w:rPr>
        <w:t>os productos</w:t>
      </w:r>
      <w:r>
        <w:rPr>
          <w:rFonts w:ascii="Proxima Nova Rg" w:hAnsi="Proxima Nova Rg"/>
          <w:sz w:val="22"/>
          <w:szCs w:val="22"/>
          <w:lang w:val="es-EC"/>
        </w:rPr>
        <w:t xml:space="preserve"> enviados </w:t>
      </w:r>
      <w:r w:rsidR="001A2033" w:rsidRPr="001A2033">
        <w:rPr>
          <w:rFonts w:ascii="Proxima Nova Rg" w:hAnsi="Proxima Nova Rg"/>
          <w:sz w:val="22"/>
          <w:szCs w:val="22"/>
          <w:lang w:val="es-EC"/>
        </w:rPr>
        <w:t>deberá</w:t>
      </w:r>
      <w:r>
        <w:rPr>
          <w:rFonts w:ascii="Proxima Nova Rg" w:hAnsi="Proxima Nova Rg"/>
          <w:sz w:val="22"/>
          <w:szCs w:val="22"/>
          <w:lang w:val="es-EC"/>
        </w:rPr>
        <w:t>n estar</w:t>
      </w:r>
      <w:r w:rsidR="001A2033" w:rsidRPr="001A2033">
        <w:rPr>
          <w:rFonts w:ascii="Proxima Nova Rg" w:hAnsi="Proxima Nova Rg"/>
          <w:sz w:val="22"/>
          <w:szCs w:val="22"/>
          <w:lang w:val="es-EC"/>
        </w:rPr>
        <w:t xml:space="preserve"> edita</w:t>
      </w:r>
      <w:r w:rsidR="00BF68C7">
        <w:rPr>
          <w:rFonts w:ascii="Proxima Nova Rg" w:hAnsi="Proxima Nova Rg"/>
          <w:sz w:val="22"/>
          <w:szCs w:val="22"/>
          <w:lang w:val="es-EC"/>
        </w:rPr>
        <w:t>d</w:t>
      </w:r>
      <w:r>
        <w:rPr>
          <w:rFonts w:ascii="Proxima Nova Rg" w:hAnsi="Proxima Nova Rg"/>
          <w:sz w:val="22"/>
          <w:szCs w:val="22"/>
          <w:lang w:val="es-EC"/>
        </w:rPr>
        <w:t>os</w:t>
      </w:r>
      <w:r w:rsidR="00BF68C7">
        <w:rPr>
          <w:rFonts w:ascii="Proxima Nova Rg" w:hAnsi="Proxima Nova Rg"/>
          <w:sz w:val="22"/>
          <w:szCs w:val="22"/>
          <w:lang w:val="es-EC"/>
        </w:rPr>
        <w:t xml:space="preserve">, sin </w:t>
      </w:r>
      <w:r w:rsidR="001A2033" w:rsidRPr="001A2033">
        <w:rPr>
          <w:rFonts w:ascii="Proxima Nova Rg" w:hAnsi="Proxima Nova Rg"/>
          <w:sz w:val="22"/>
          <w:szCs w:val="22"/>
          <w:lang w:val="es-EC"/>
        </w:rPr>
        <w:t xml:space="preserve">errores gramaticales u ortográficos. Los productos que no estén debidamente redactados, incompletos o sin edición, serán devueltos al Consultor para que los corrija. </w:t>
      </w:r>
    </w:p>
    <w:p w14:paraId="25F730E9" w14:textId="77777777" w:rsidR="001A2033" w:rsidRPr="001A2033" w:rsidRDefault="001A2033" w:rsidP="001A2033">
      <w:pPr>
        <w:jc w:val="both"/>
        <w:rPr>
          <w:rFonts w:ascii="Proxima Nova Rg" w:hAnsi="Proxima Nova Rg"/>
          <w:sz w:val="22"/>
          <w:szCs w:val="22"/>
          <w:lang w:val="es-EC"/>
        </w:rPr>
      </w:pPr>
    </w:p>
    <w:p w14:paraId="171C3250" w14:textId="74992ABD" w:rsidR="001A2033" w:rsidRPr="001A2033" w:rsidRDefault="001A2033" w:rsidP="001A2033">
      <w:pPr>
        <w:jc w:val="both"/>
        <w:rPr>
          <w:rFonts w:ascii="Proxima Nova Rg" w:hAnsi="Proxima Nova Rg"/>
          <w:sz w:val="22"/>
          <w:szCs w:val="22"/>
          <w:lang w:val="es-EC"/>
        </w:rPr>
      </w:pPr>
      <w:r w:rsidRPr="001A2033">
        <w:rPr>
          <w:rFonts w:ascii="Proxima Nova Rg" w:hAnsi="Proxima Nova Rg"/>
          <w:sz w:val="22"/>
          <w:szCs w:val="22"/>
          <w:lang w:val="es-EC"/>
        </w:rPr>
        <w:t>Los procesos de revisión de entregables no eximen la continuidad de las etapas siguientes de la consultoría.</w:t>
      </w:r>
    </w:p>
    <w:p w14:paraId="2FC2EE78" w14:textId="77777777" w:rsidR="001A2033" w:rsidRPr="001A2033" w:rsidRDefault="001A2033" w:rsidP="001A2033">
      <w:pPr>
        <w:jc w:val="both"/>
        <w:rPr>
          <w:rFonts w:ascii="Proxima Nova Rg" w:hAnsi="Proxima Nova Rg"/>
          <w:sz w:val="22"/>
          <w:szCs w:val="22"/>
          <w:lang w:val="es-EC"/>
        </w:rPr>
      </w:pPr>
    </w:p>
    <w:p w14:paraId="64434F67" w14:textId="4D594063" w:rsidR="001A2033" w:rsidRPr="001A2033" w:rsidRDefault="001A2033" w:rsidP="001A2033">
      <w:pPr>
        <w:jc w:val="both"/>
        <w:rPr>
          <w:rFonts w:ascii="Proxima Nova Rg" w:hAnsi="Proxima Nova Rg"/>
          <w:sz w:val="22"/>
          <w:szCs w:val="22"/>
          <w:lang w:val="es-EC"/>
        </w:rPr>
      </w:pPr>
      <w:r w:rsidRPr="001A2033">
        <w:rPr>
          <w:rFonts w:ascii="Proxima Nova Rg" w:hAnsi="Proxima Nova Rg"/>
          <w:sz w:val="22"/>
          <w:szCs w:val="22"/>
          <w:lang w:val="es-EC"/>
        </w:rPr>
        <w:t xml:space="preserve">Una vez que los productos sean aprobados por </w:t>
      </w:r>
      <w:r w:rsidR="00485E7F">
        <w:rPr>
          <w:rFonts w:ascii="Proxima Nova Rg" w:hAnsi="Proxima Nova Rg"/>
          <w:sz w:val="22"/>
          <w:szCs w:val="22"/>
          <w:lang w:val="es-EC"/>
        </w:rPr>
        <w:t>la Secretaría de Ambiente</w:t>
      </w:r>
      <w:r w:rsidR="00485E7F" w:rsidRPr="001A2033">
        <w:rPr>
          <w:rFonts w:ascii="Proxima Nova Rg" w:hAnsi="Proxima Nova Rg"/>
          <w:sz w:val="22"/>
          <w:szCs w:val="22"/>
          <w:lang w:val="es-EC"/>
        </w:rPr>
        <w:t xml:space="preserve"> </w:t>
      </w:r>
      <w:r w:rsidR="00485E7F">
        <w:rPr>
          <w:rFonts w:ascii="Proxima Nova Rg" w:hAnsi="Proxima Nova Rg"/>
          <w:sz w:val="22"/>
          <w:szCs w:val="22"/>
          <w:lang w:val="es-EC"/>
        </w:rPr>
        <w:t xml:space="preserve">del DMQ </w:t>
      </w:r>
      <w:r w:rsidRPr="001A2033">
        <w:rPr>
          <w:rFonts w:ascii="Proxima Nova Rg" w:hAnsi="Proxima Nova Rg"/>
          <w:sz w:val="22"/>
          <w:szCs w:val="22"/>
          <w:lang w:val="es-EC"/>
        </w:rPr>
        <w:t xml:space="preserve">y el Administrador del Contrato, deberá entregarse </w:t>
      </w:r>
      <w:r w:rsidR="00485E7F">
        <w:rPr>
          <w:rFonts w:ascii="Proxima Nova Rg" w:hAnsi="Proxima Nova Rg"/>
          <w:sz w:val="22"/>
          <w:szCs w:val="22"/>
          <w:lang w:val="es-EC"/>
        </w:rPr>
        <w:t>2</w:t>
      </w:r>
      <w:r w:rsidRPr="001A2033">
        <w:rPr>
          <w:rFonts w:ascii="Proxima Nova Rg" w:hAnsi="Proxima Nova Rg"/>
          <w:sz w:val="22"/>
          <w:szCs w:val="22"/>
          <w:lang w:val="es-EC"/>
        </w:rPr>
        <w:t xml:space="preserve"> originales del juego completo de documentos en físico y digital (</w:t>
      </w:r>
      <w:r w:rsidR="00485E7F">
        <w:rPr>
          <w:rFonts w:ascii="Proxima Nova Rg" w:hAnsi="Proxima Nova Rg"/>
          <w:sz w:val="22"/>
          <w:szCs w:val="22"/>
          <w:lang w:val="es-EC"/>
        </w:rPr>
        <w:t xml:space="preserve">Microsoft </w:t>
      </w:r>
      <w:r w:rsidRPr="001A2033">
        <w:rPr>
          <w:rFonts w:ascii="Proxima Nova Rg" w:hAnsi="Proxima Nova Rg"/>
          <w:sz w:val="22"/>
          <w:szCs w:val="22"/>
          <w:lang w:val="es-EC"/>
        </w:rPr>
        <w:t>Office), fichas, bases de datos de la información levantada en formato digital editable y las fotografías que se hubiera tomado para este efecto</w:t>
      </w:r>
      <w:r w:rsidR="00556A6D">
        <w:rPr>
          <w:rFonts w:ascii="Proxima Nova Rg" w:hAnsi="Proxima Nova Rg"/>
          <w:sz w:val="22"/>
          <w:szCs w:val="22"/>
          <w:lang w:val="es-EC"/>
        </w:rPr>
        <w:t xml:space="preserve">, </w:t>
      </w:r>
      <w:r w:rsidRPr="001A2033">
        <w:rPr>
          <w:rFonts w:ascii="Proxima Nova Rg" w:hAnsi="Proxima Nova Rg"/>
          <w:sz w:val="22"/>
          <w:szCs w:val="22"/>
          <w:lang w:val="es-EC"/>
        </w:rPr>
        <w:t>cuya propiedad intelectual será de</w:t>
      </w:r>
      <w:r w:rsidR="00556A6D" w:rsidRPr="00556A6D">
        <w:rPr>
          <w:rFonts w:ascii="Proxima Nova Rg" w:hAnsi="Proxima Nova Rg"/>
          <w:sz w:val="22"/>
          <w:szCs w:val="22"/>
          <w:lang w:val="es-EC"/>
        </w:rPr>
        <w:t xml:space="preserve"> </w:t>
      </w:r>
      <w:r w:rsidR="00556A6D">
        <w:rPr>
          <w:rFonts w:ascii="Proxima Nova Rg" w:hAnsi="Proxima Nova Rg"/>
          <w:sz w:val="22"/>
          <w:szCs w:val="22"/>
          <w:lang w:val="es-EC"/>
        </w:rPr>
        <w:t>la Secretaría de Ambiente</w:t>
      </w:r>
      <w:r w:rsidR="00556A6D" w:rsidRPr="001A2033">
        <w:rPr>
          <w:rFonts w:ascii="Proxima Nova Rg" w:hAnsi="Proxima Nova Rg"/>
          <w:sz w:val="22"/>
          <w:szCs w:val="22"/>
          <w:lang w:val="es-EC"/>
        </w:rPr>
        <w:t xml:space="preserve"> </w:t>
      </w:r>
      <w:r w:rsidR="00556A6D">
        <w:rPr>
          <w:rFonts w:ascii="Proxima Nova Rg" w:hAnsi="Proxima Nova Rg"/>
          <w:sz w:val="22"/>
          <w:szCs w:val="22"/>
          <w:lang w:val="es-EC"/>
        </w:rPr>
        <w:t xml:space="preserve">del DMQ </w:t>
      </w:r>
      <w:r w:rsidR="00556A6D" w:rsidRPr="001A2033">
        <w:rPr>
          <w:rFonts w:ascii="Proxima Nova Rg" w:hAnsi="Proxima Nova Rg"/>
          <w:sz w:val="22"/>
          <w:szCs w:val="22"/>
          <w:lang w:val="es-EC"/>
        </w:rPr>
        <w:t>y el Administrador del Contrato</w:t>
      </w:r>
      <w:r w:rsidR="00220127">
        <w:rPr>
          <w:rFonts w:ascii="Proxima Nova Rg" w:hAnsi="Proxima Nova Rg"/>
          <w:sz w:val="22"/>
          <w:szCs w:val="22"/>
          <w:lang w:val="es-EC"/>
        </w:rPr>
        <w:t xml:space="preserve">, reconociéndose los debidos derechos de autor, </w:t>
      </w:r>
      <w:r w:rsidRPr="001A2033">
        <w:rPr>
          <w:rFonts w:ascii="Proxima Nova Rg" w:hAnsi="Proxima Nova Rg"/>
          <w:sz w:val="22"/>
          <w:szCs w:val="22"/>
          <w:lang w:val="es-EC"/>
        </w:rPr>
        <w:t xml:space="preserve"> por lo tanto no deberán contar con firma digital</w:t>
      </w:r>
      <w:r w:rsidR="00220127">
        <w:rPr>
          <w:rFonts w:ascii="Proxima Nova Rg" w:hAnsi="Proxima Nova Rg"/>
          <w:sz w:val="22"/>
          <w:szCs w:val="22"/>
          <w:lang w:val="es-EC"/>
        </w:rPr>
        <w:t>.</w:t>
      </w:r>
    </w:p>
    <w:p w14:paraId="054A0C25" w14:textId="77777777" w:rsidR="001A2033" w:rsidRPr="001A2033" w:rsidRDefault="001A2033" w:rsidP="001A2033">
      <w:pPr>
        <w:jc w:val="both"/>
        <w:rPr>
          <w:rFonts w:ascii="Proxima Nova Rg" w:hAnsi="Proxima Nova Rg"/>
          <w:sz w:val="22"/>
          <w:szCs w:val="22"/>
          <w:lang w:val="es-EC"/>
        </w:rPr>
      </w:pPr>
    </w:p>
    <w:p w14:paraId="04C0A63C" w14:textId="6DB018B7" w:rsidR="001A2033" w:rsidRPr="001A2033" w:rsidRDefault="00A9371D" w:rsidP="001A2033">
      <w:pPr>
        <w:jc w:val="both"/>
        <w:rPr>
          <w:rFonts w:ascii="Proxima Nova Rg" w:hAnsi="Proxima Nova Rg"/>
          <w:sz w:val="22"/>
          <w:szCs w:val="22"/>
          <w:lang w:val="es-EC"/>
        </w:rPr>
      </w:pPr>
      <w:r>
        <w:rPr>
          <w:rFonts w:ascii="Proxima Nova Rg" w:hAnsi="Proxima Nova Rg"/>
          <w:sz w:val="22"/>
          <w:szCs w:val="22"/>
          <w:lang w:val="es-EC"/>
        </w:rPr>
        <w:t xml:space="preserve">Una vez enviado </w:t>
      </w:r>
      <w:r w:rsidR="004B732E">
        <w:rPr>
          <w:rFonts w:ascii="Proxima Nova Rg" w:hAnsi="Proxima Nova Rg"/>
          <w:sz w:val="22"/>
          <w:szCs w:val="22"/>
          <w:lang w:val="es-EC"/>
        </w:rPr>
        <w:t>el producto correspondiente, la Secretaría de Ambiente</w:t>
      </w:r>
      <w:r w:rsidR="004B732E" w:rsidRPr="001A2033">
        <w:rPr>
          <w:rFonts w:ascii="Proxima Nova Rg" w:hAnsi="Proxima Nova Rg"/>
          <w:sz w:val="22"/>
          <w:szCs w:val="22"/>
          <w:lang w:val="es-EC"/>
        </w:rPr>
        <w:t xml:space="preserve"> y del Administrador del Contrato </w:t>
      </w:r>
      <w:r w:rsidR="004B732E">
        <w:rPr>
          <w:rFonts w:ascii="Proxima Nova Rg" w:hAnsi="Proxima Nova Rg"/>
          <w:sz w:val="22"/>
          <w:szCs w:val="22"/>
          <w:lang w:val="es-EC"/>
        </w:rPr>
        <w:t xml:space="preserve">(CI-E) </w:t>
      </w:r>
      <w:r w:rsidR="001A2033" w:rsidRPr="001A2033">
        <w:rPr>
          <w:rFonts w:ascii="Proxima Nova Rg" w:hAnsi="Proxima Nova Rg"/>
          <w:sz w:val="22"/>
          <w:szCs w:val="22"/>
          <w:lang w:val="es-EC"/>
        </w:rPr>
        <w:t>tendrá</w:t>
      </w:r>
      <w:r w:rsidR="00AA1902">
        <w:rPr>
          <w:rFonts w:ascii="Proxima Nova Rg" w:hAnsi="Proxima Nova Rg"/>
          <w:sz w:val="22"/>
          <w:szCs w:val="22"/>
          <w:lang w:val="es-EC"/>
        </w:rPr>
        <w:t>n</w:t>
      </w:r>
      <w:r w:rsidR="001A2033" w:rsidRPr="001A2033">
        <w:rPr>
          <w:rFonts w:ascii="Proxima Nova Rg" w:hAnsi="Proxima Nova Rg"/>
          <w:sz w:val="22"/>
          <w:szCs w:val="22"/>
          <w:lang w:val="es-EC"/>
        </w:rPr>
        <w:t xml:space="preserve"> un periodo máximo de revisión </w:t>
      </w:r>
      <w:r w:rsidR="004B732E">
        <w:rPr>
          <w:rFonts w:ascii="Proxima Nova Rg" w:hAnsi="Proxima Nova Rg"/>
          <w:sz w:val="22"/>
          <w:szCs w:val="22"/>
          <w:lang w:val="es-EC"/>
        </w:rPr>
        <w:t xml:space="preserve">de </w:t>
      </w:r>
      <w:r w:rsidR="001A2033" w:rsidRPr="001A2033">
        <w:rPr>
          <w:rFonts w:ascii="Proxima Nova Rg" w:hAnsi="Proxima Nova Rg"/>
          <w:sz w:val="22"/>
          <w:szCs w:val="22"/>
          <w:lang w:val="es-EC"/>
        </w:rPr>
        <w:t>5 días</w:t>
      </w:r>
      <w:r w:rsidR="00220127">
        <w:rPr>
          <w:rFonts w:ascii="Proxima Nova Rg" w:hAnsi="Proxima Nova Rg"/>
          <w:sz w:val="22"/>
          <w:szCs w:val="22"/>
          <w:lang w:val="es-EC"/>
        </w:rPr>
        <w:t>;</w:t>
      </w:r>
      <w:r w:rsidR="001A2033" w:rsidRPr="001A2033">
        <w:rPr>
          <w:rFonts w:ascii="Proxima Nova Rg" w:hAnsi="Proxima Nova Rg"/>
          <w:sz w:val="22"/>
          <w:szCs w:val="22"/>
          <w:lang w:val="es-EC"/>
        </w:rPr>
        <w:t xml:space="preserve"> luego de lo cual, el consultor tendrá también 5 días para corregir o justificar técnicamente el producto, </w:t>
      </w:r>
      <w:r w:rsidR="00255FD1">
        <w:rPr>
          <w:rFonts w:ascii="Proxima Nova Rg" w:hAnsi="Proxima Nova Rg"/>
          <w:sz w:val="22"/>
          <w:szCs w:val="22"/>
          <w:lang w:val="es-EC"/>
        </w:rPr>
        <w:t>y entregar una versi</w:t>
      </w:r>
      <w:r w:rsidR="00106309">
        <w:rPr>
          <w:rFonts w:ascii="Proxima Nova Rg" w:hAnsi="Proxima Nova Rg"/>
          <w:sz w:val="22"/>
          <w:szCs w:val="22"/>
          <w:lang w:val="es-EC"/>
        </w:rPr>
        <w:t>ó</w:t>
      </w:r>
      <w:r w:rsidR="00255FD1">
        <w:rPr>
          <w:rFonts w:ascii="Proxima Nova Rg" w:hAnsi="Proxima Nova Rg"/>
          <w:sz w:val="22"/>
          <w:szCs w:val="22"/>
          <w:lang w:val="es-EC"/>
        </w:rPr>
        <w:t xml:space="preserve">n </w:t>
      </w:r>
      <w:r w:rsidR="00255FD1">
        <w:rPr>
          <w:rFonts w:ascii="Proxima Nova Rg" w:hAnsi="Proxima Nova Rg"/>
          <w:sz w:val="22"/>
          <w:szCs w:val="22"/>
          <w:lang w:val="es-EC"/>
        </w:rPr>
        <w:lastRenderedPageBreak/>
        <w:t xml:space="preserve">definitiva. Esta versión </w:t>
      </w:r>
      <w:r w:rsidR="00BC7D73">
        <w:rPr>
          <w:rFonts w:ascii="Proxima Nova Rg" w:hAnsi="Proxima Nova Rg"/>
          <w:sz w:val="22"/>
          <w:szCs w:val="22"/>
          <w:lang w:val="es-EC"/>
        </w:rPr>
        <w:t xml:space="preserve">será revisada también en </w:t>
      </w:r>
      <w:r w:rsidR="001A2033" w:rsidRPr="001A2033">
        <w:rPr>
          <w:rFonts w:ascii="Proxima Nova Rg" w:hAnsi="Proxima Nova Rg"/>
          <w:sz w:val="22"/>
          <w:szCs w:val="22"/>
          <w:lang w:val="es-EC"/>
        </w:rPr>
        <w:t>5 días hábiles</w:t>
      </w:r>
      <w:r w:rsidR="00106309">
        <w:rPr>
          <w:rFonts w:ascii="Proxima Nova Rg" w:hAnsi="Proxima Nova Rg"/>
          <w:sz w:val="22"/>
          <w:szCs w:val="22"/>
          <w:lang w:val="es-EC"/>
        </w:rPr>
        <w:t xml:space="preserve">. En </w:t>
      </w:r>
      <w:r w:rsidR="001A2033" w:rsidRPr="001A2033">
        <w:rPr>
          <w:rFonts w:ascii="Proxima Nova Rg" w:hAnsi="Proxima Nova Rg"/>
          <w:sz w:val="22"/>
          <w:szCs w:val="22"/>
          <w:lang w:val="es-EC"/>
        </w:rPr>
        <w:t xml:space="preserve">el caso de que la 2da versión del producto no sea aceptada </w:t>
      </w:r>
      <w:r w:rsidR="00106309">
        <w:rPr>
          <w:rFonts w:ascii="Proxima Nova Rg" w:hAnsi="Proxima Nova Rg"/>
          <w:sz w:val="22"/>
          <w:szCs w:val="22"/>
          <w:lang w:val="es-EC"/>
        </w:rPr>
        <w:t xml:space="preserve">a </w:t>
      </w:r>
      <w:r w:rsidR="001A2033" w:rsidRPr="001A2033">
        <w:rPr>
          <w:rFonts w:ascii="Proxima Nova Rg" w:hAnsi="Proxima Nova Rg"/>
          <w:sz w:val="22"/>
          <w:szCs w:val="22"/>
          <w:lang w:val="es-EC"/>
        </w:rPr>
        <w:t>conformidad se considerará el producto como no recibido.</w:t>
      </w:r>
    </w:p>
    <w:p w14:paraId="6DB60783" w14:textId="77777777" w:rsidR="001A2033" w:rsidRPr="001A2033" w:rsidRDefault="001A2033" w:rsidP="001A2033">
      <w:pPr>
        <w:jc w:val="both"/>
        <w:rPr>
          <w:rFonts w:ascii="Proxima Nova Rg" w:hAnsi="Proxima Nova Rg"/>
          <w:sz w:val="22"/>
          <w:szCs w:val="22"/>
          <w:lang w:val="es-EC"/>
        </w:rPr>
      </w:pPr>
    </w:p>
    <w:p w14:paraId="580CC63B" w14:textId="0CF3F279" w:rsidR="00F02284" w:rsidRPr="00F02284" w:rsidRDefault="00F02284" w:rsidP="00106309">
      <w:pPr>
        <w:pStyle w:val="BodyText3"/>
        <w:numPr>
          <w:ilvl w:val="0"/>
          <w:numId w:val="1"/>
        </w:num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D966" w:themeFill="accent4" w:themeFillTint="99"/>
        <w:tabs>
          <w:tab w:val="clear" w:pos="720"/>
          <w:tab w:val="num" w:pos="66"/>
        </w:tabs>
        <w:ind w:left="426" w:right="85"/>
        <w:jc w:val="both"/>
        <w:rPr>
          <w:rFonts w:ascii="Proxima Nova Rg" w:hAnsi="Proxima Nova Rg" w:cs="Arial"/>
          <w:b/>
          <w:i w:val="0"/>
          <w:sz w:val="22"/>
          <w:szCs w:val="22"/>
        </w:rPr>
      </w:pPr>
      <w:r w:rsidRPr="00F02284">
        <w:rPr>
          <w:rFonts w:ascii="Proxima Nova Rg" w:hAnsi="Proxima Nova Rg" w:cs="Arial"/>
          <w:b/>
          <w:i w:val="0"/>
          <w:sz w:val="22"/>
          <w:szCs w:val="22"/>
        </w:rPr>
        <w:t xml:space="preserve">Perfil y responsabilidades </w:t>
      </w:r>
    </w:p>
    <w:p w14:paraId="7D1DAB7C" w14:textId="77777777" w:rsidR="00F02284" w:rsidRPr="00F02284" w:rsidRDefault="00F02284" w:rsidP="00974A24">
      <w:pPr>
        <w:ind w:left="360"/>
        <w:jc w:val="both"/>
        <w:rPr>
          <w:rFonts w:ascii="Arial" w:hAnsi="Arial" w:cs="Arial"/>
          <w:sz w:val="22"/>
          <w:szCs w:val="22"/>
        </w:rPr>
      </w:pPr>
    </w:p>
    <w:p w14:paraId="42C84479" w14:textId="77777777" w:rsidR="00196306" w:rsidRPr="00360E00" w:rsidRDefault="00196306" w:rsidP="00360E00">
      <w:pPr>
        <w:jc w:val="both"/>
        <w:rPr>
          <w:rFonts w:ascii="Proxima Nova Rg" w:hAnsi="Proxima Nova Rg"/>
          <w:sz w:val="22"/>
          <w:szCs w:val="22"/>
          <w:lang w:val="es-EC"/>
        </w:rPr>
      </w:pPr>
      <w:r w:rsidRPr="00360E00">
        <w:rPr>
          <w:rFonts w:ascii="Proxima Nova Rg" w:hAnsi="Proxima Nova Rg"/>
          <w:sz w:val="22"/>
          <w:szCs w:val="22"/>
          <w:lang w:val="es-EC"/>
        </w:rPr>
        <w:t xml:space="preserve">Este proceso está abierto a personas naturales o jurídicas. </w:t>
      </w:r>
    </w:p>
    <w:p w14:paraId="7EB6B846" w14:textId="77777777" w:rsidR="00196306" w:rsidRDefault="00196306" w:rsidP="00974A24">
      <w:pPr>
        <w:jc w:val="both"/>
        <w:rPr>
          <w:rFonts w:ascii="Proxima Nova Rg" w:hAnsi="Proxima Nova Rg"/>
          <w:sz w:val="22"/>
          <w:szCs w:val="22"/>
          <w:lang w:val="es-EC"/>
        </w:rPr>
      </w:pPr>
    </w:p>
    <w:p w14:paraId="56E0F4E0" w14:textId="5B5FA12A" w:rsidR="000F1FD8" w:rsidRDefault="00F02284" w:rsidP="00974A24">
      <w:pPr>
        <w:jc w:val="both"/>
        <w:rPr>
          <w:rFonts w:ascii="Proxima Nova Rg" w:hAnsi="Proxima Nova Rg"/>
          <w:sz w:val="22"/>
          <w:szCs w:val="22"/>
          <w:lang w:val="es-EC"/>
        </w:rPr>
      </w:pPr>
      <w:r w:rsidRPr="00F02284">
        <w:rPr>
          <w:rFonts w:ascii="Proxima Nova Rg" w:hAnsi="Proxima Nova Rg"/>
          <w:sz w:val="22"/>
          <w:szCs w:val="22"/>
          <w:lang w:val="es-EC"/>
        </w:rPr>
        <w:t xml:space="preserve">Para el cumplimiento del objetivo y de las actividades principales propuestas, se requiere de un </w:t>
      </w:r>
      <w:r>
        <w:rPr>
          <w:rFonts w:ascii="Proxima Nova Rg" w:hAnsi="Proxima Nova Rg"/>
          <w:sz w:val="22"/>
          <w:szCs w:val="22"/>
          <w:lang w:val="es-EC"/>
        </w:rPr>
        <w:t xml:space="preserve">equipo consultor, </w:t>
      </w:r>
      <w:r w:rsidR="00C71352">
        <w:rPr>
          <w:rFonts w:ascii="Proxima Nova Rg" w:hAnsi="Proxima Nova Rg"/>
          <w:sz w:val="22"/>
          <w:szCs w:val="22"/>
          <w:lang w:val="es-EC"/>
        </w:rPr>
        <w:t xml:space="preserve">preferible </w:t>
      </w:r>
      <w:r w:rsidR="00C71352" w:rsidRPr="00F02284">
        <w:rPr>
          <w:rFonts w:ascii="Proxima Nova Rg" w:hAnsi="Proxima Nova Rg"/>
          <w:sz w:val="22"/>
          <w:szCs w:val="22"/>
          <w:lang w:val="es-EC"/>
        </w:rPr>
        <w:t>con título de cuarto nivel (maestría)</w:t>
      </w:r>
      <w:r w:rsidR="00C71352">
        <w:rPr>
          <w:rFonts w:ascii="Proxima Nova Rg" w:hAnsi="Proxima Nova Rg"/>
          <w:sz w:val="22"/>
          <w:szCs w:val="22"/>
          <w:lang w:val="es-EC"/>
        </w:rPr>
        <w:t xml:space="preserve"> conformado</w:t>
      </w:r>
      <w:r w:rsidR="003D7F3F">
        <w:rPr>
          <w:rFonts w:ascii="Proxima Nova Rg" w:hAnsi="Proxima Nova Rg"/>
          <w:sz w:val="22"/>
          <w:szCs w:val="22"/>
          <w:lang w:val="es-EC"/>
        </w:rPr>
        <w:t xml:space="preserve"> por</w:t>
      </w:r>
      <w:r w:rsidR="00295B1D">
        <w:rPr>
          <w:rFonts w:ascii="Proxima Nova Rg" w:hAnsi="Proxima Nova Rg"/>
          <w:sz w:val="22"/>
          <w:szCs w:val="22"/>
          <w:lang w:val="es-EC"/>
        </w:rPr>
        <w:t xml:space="preserve">: </w:t>
      </w:r>
    </w:p>
    <w:p w14:paraId="36E95FB6" w14:textId="63D33A1A" w:rsidR="000F1FD8" w:rsidRDefault="00E928BA" w:rsidP="00974A24">
      <w:pPr>
        <w:pStyle w:val="ListParagraph"/>
        <w:numPr>
          <w:ilvl w:val="0"/>
          <w:numId w:val="21"/>
        </w:numPr>
        <w:ind w:left="360"/>
        <w:jc w:val="both"/>
        <w:rPr>
          <w:rFonts w:ascii="Proxima Nova Rg" w:hAnsi="Proxima Nova Rg"/>
          <w:sz w:val="22"/>
          <w:szCs w:val="22"/>
        </w:rPr>
      </w:pPr>
      <w:r>
        <w:rPr>
          <w:rFonts w:ascii="Proxima Nova Rg" w:hAnsi="Proxima Nova Rg"/>
          <w:sz w:val="22"/>
          <w:szCs w:val="22"/>
        </w:rPr>
        <w:t>U</w:t>
      </w:r>
      <w:r w:rsidR="003D7F3F" w:rsidRPr="000F1FD8">
        <w:rPr>
          <w:rFonts w:ascii="Proxima Nova Rg" w:hAnsi="Proxima Nova Rg"/>
          <w:sz w:val="22"/>
          <w:szCs w:val="22"/>
        </w:rPr>
        <w:t>n especialista en</w:t>
      </w:r>
      <w:r w:rsidR="007E7D8D" w:rsidRPr="000F1FD8">
        <w:rPr>
          <w:rFonts w:ascii="Proxima Nova Rg" w:hAnsi="Proxima Nova Rg"/>
          <w:sz w:val="22"/>
          <w:szCs w:val="22"/>
        </w:rPr>
        <w:t xml:space="preserve"> </w:t>
      </w:r>
      <w:r w:rsidR="006C5E49" w:rsidRPr="000F1FD8">
        <w:rPr>
          <w:rFonts w:ascii="Proxima Nova Rg" w:hAnsi="Proxima Nova Rg"/>
          <w:sz w:val="22"/>
          <w:szCs w:val="22"/>
        </w:rPr>
        <w:t>planificación d</w:t>
      </w:r>
      <w:r w:rsidR="007E7D8D" w:rsidRPr="000F1FD8">
        <w:rPr>
          <w:rFonts w:ascii="Proxima Nova Rg" w:hAnsi="Proxima Nova Rg"/>
          <w:sz w:val="22"/>
          <w:szCs w:val="22"/>
        </w:rPr>
        <w:t xml:space="preserve">e </w:t>
      </w:r>
      <w:r w:rsidR="006C5E49" w:rsidRPr="000F1FD8">
        <w:rPr>
          <w:rFonts w:ascii="Proxima Nova Rg" w:hAnsi="Proxima Nova Rg"/>
          <w:sz w:val="22"/>
          <w:szCs w:val="22"/>
        </w:rPr>
        <w:t xml:space="preserve">la gestión de </w:t>
      </w:r>
      <w:r w:rsidR="007E7D8D" w:rsidRPr="000F1FD8">
        <w:rPr>
          <w:rFonts w:ascii="Proxima Nova Rg" w:hAnsi="Proxima Nova Rg"/>
          <w:sz w:val="22"/>
          <w:szCs w:val="22"/>
        </w:rPr>
        <w:t xml:space="preserve">recursos naturales </w:t>
      </w:r>
      <w:r w:rsidR="006C5E49" w:rsidRPr="000F1FD8">
        <w:rPr>
          <w:rFonts w:ascii="Proxima Nova Rg" w:hAnsi="Proxima Nova Rg"/>
          <w:sz w:val="22"/>
          <w:szCs w:val="22"/>
        </w:rPr>
        <w:t>y/o</w:t>
      </w:r>
      <w:r w:rsidR="003D7F3F" w:rsidRPr="000F1FD8">
        <w:rPr>
          <w:rFonts w:ascii="Proxima Nova Rg" w:hAnsi="Proxima Nova Rg"/>
          <w:sz w:val="22"/>
          <w:szCs w:val="22"/>
        </w:rPr>
        <w:t xml:space="preserve"> conservación de biodiversidad</w:t>
      </w:r>
      <w:r w:rsidR="003B5E96">
        <w:rPr>
          <w:rFonts w:ascii="Proxima Nova Rg" w:hAnsi="Proxima Nova Rg"/>
          <w:sz w:val="22"/>
          <w:szCs w:val="22"/>
        </w:rPr>
        <w:t xml:space="preserve"> (coordinador del equipo),</w:t>
      </w:r>
      <w:r w:rsidR="003D7F3F" w:rsidRPr="000F1FD8">
        <w:rPr>
          <w:rFonts w:ascii="Proxima Nova Rg" w:hAnsi="Proxima Nova Rg"/>
          <w:sz w:val="22"/>
          <w:szCs w:val="22"/>
        </w:rPr>
        <w:t xml:space="preserve"> </w:t>
      </w:r>
    </w:p>
    <w:p w14:paraId="32756E19" w14:textId="77777777" w:rsidR="00432E5B" w:rsidRDefault="00E928BA" w:rsidP="00974A24">
      <w:pPr>
        <w:pStyle w:val="ListParagraph"/>
        <w:numPr>
          <w:ilvl w:val="0"/>
          <w:numId w:val="21"/>
        </w:numPr>
        <w:ind w:left="360"/>
        <w:jc w:val="both"/>
        <w:rPr>
          <w:rFonts w:ascii="Proxima Nova Rg" w:hAnsi="Proxima Nova Rg"/>
          <w:sz w:val="22"/>
          <w:szCs w:val="22"/>
        </w:rPr>
      </w:pPr>
      <w:r>
        <w:rPr>
          <w:rFonts w:ascii="Proxima Nova Rg" w:hAnsi="Proxima Nova Rg"/>
          <w:sz w:val="22"/>
          <w:szCs w:val="22"/>
        </w:rPr>
        <w:t>U</w:t>
      </w:r>
      <w:r w:rsidR="003D7F3F" w:rsidRPr="000F1FD8">
        <w:rPr>
          <w:rFonts w:ascii="Proxima Nova Rg" w:hAnsi="Proxima Nova Rg"/>
          <w:sz w:val="22"/>
          <w:szCs w:val="22"/>
        </w:rPr>
        <w:t>n especialista legal</w:t>
      </w:r>
      <w:r w:rsidR="007E7D8D" w:rsidRPr="000F1FD8">
        <w:rPr>
          <w:rFonts w:ascii="Proxima Nova Rg" w:hAnsi="Proxima Nova Rg"/>
          <w:sz w:val="22"/>
          <w:szCs w:val="22"/>
        </w:rPr>
        <w:t xml:space="preserve"> </w:t>
      </w:r>
      <w:r w:rsidR="006C5E49" w:rsidRPr="000F1FD8">
        <w:rPr>
          <w:rFonts w:ascii="Proxima Nova Rg" w:hAnsi="Proxima Nova Rg"/>
          <w:sz w:val="22"/>
          <w:szCs w:val="22"/>
        </w:rPr>
        <w:t xml:space="preserve">con experiencia en </w:t>
      </w:r>
      <w:r w:rsidR="007E7D8D" w:rsidRPr="000F1FD8">
        <w:rPr>
          <w:rFonts w:ascii="Proxima Nova Rg" w:hAnsi="Proxima Nova Rg"/>
          <w:sz w:val="22"/>
          <w:szCs w:val="22"/>
        </w:rPr>
        <w:t>conservación</w:t>
      </w:r>
      <w:r>
        <w:rPr>
          <w:rFonts w:ascii="Proxima Nova Rg" w:hAnsi="Proxima Nova Rg"/>
          <w:sz w:val="22"/>
          <w:szCs w:val="22"/>
        </w:rPr>
        <w:t>,</w:t>
      </w:r>
      <w:r w:rsidR="003D7F3F" w:rsidRPr="000F1FD8">
        <w:rPr>
          <w:rFonts w:ascii="Proxima Nova Rg" w:hAnsi="Proxima Nova Rg"/>
          <w:sz w:val="22"/>
          <w:szCs w:val="22"/>
        </w:rPr>
        <w:t xml:space="preserve"> y</w:t>
      </w:r>
      <w:r w:rsidR="00432E5B">
        <w:rPr>
          <w:rFonts w:ascii="Proxima Nova Rg" w:hAnsi="Proxima Nova Rg"/>
          <w:sz w:val="22"/>
          <w:szCs w:val="22"/>
        </w:rPr>
        <w:t xml:space="preserve">, </w:t>
      </w:r>
    </w:p>
    <w:p w14:paraId="4266EC0C" w14:textId="44A1B9EA" w:rsidR="003D7F3F" w:rsidRPr="000F1FD8" w:rsidRDefault="00432E5B" w:rsidP="00974A24">
      <w:pPr>
        <w:pStyle w:val="ListParagraph"/>
        <w:numPr>
          <w:ilvl w:val="0"/>
          <w:numId w:val="21"/>
        </w:numPr>
        <w:ind w:left="360"/>
        <w:jc w:val="both"/>
        <w:rPr>
          <w:rFonts w:ascii="Proxima Nova Rg" w:hAnsi="Proxima Nova Rg"/>
          <w:sz w:val="22"/>
          <w:szCs w:val="22"/>
        </w:rPr>
      </w:pPr>
      <w:r>
        <w:rPr>
          <w:rFonts w:ascii="Proxima Nova Rg" w:hAnsi="Proxima Nova Rg"/>
          <w:sz w:val="22"/>
          <w:szCs w:val="22"/>
        </w:rPr>
        <w:t>U</w:t>
      </w:r>
      <w:r w:rsidR="003D7F3F" w:rsidRPr="000F1FD8">
        <w:rPr>
          <w:rFonts w:ascii="Proxima Nova Rg" w:hAnsi="Proxima Nova Rg"/>
          <w:sz w:val="22"/>
          <w:szCs w:val="22"/>
        </w:rPr>
        <w:t>n especialista en economía</w:t>
      </w:r>
      <w:r w:rsidR="007E7D8D" w:rsidRPr="000F1FD8">
        <w:rPr>
          <w:rFonts w:ascii="Proxima Nova Rg" w:hAnsi="Proxima Nova Rg"/>
          <w:sz w:val="22"/>
          <w:szCs w:val="22"/>
        </w:rPr>
        <w:t xml:space="preserve"> </w:t>
      </w:r>
      <w:r w:rsidR="006C5E49" w:rsidRPr="000F1FD8">
        <w:rPr>
          <w:rFonts w:ascii="Proxima Nova Rg" w:hAnsi="Proxima Nova Rg"/>
          <w:sz w:val="22"/>
          <w:szCs w:val="22"/>
        </w:rPr>
        <w:t xml:space="preserve">ambiental y/o </w:t>
      </w:r>
      <w:r w:rsidR="00B55082" w:rsidRPr="000F1FD8">
        <w:rPr>
          <w:rFonts w:ascii="Proxima Nova Rg" w:hAnsi="Proxima Nova Rg"/>
          <w:sz w:val="22"/>
          <w:szCs w:val="22"/>
        </w:rPr>
        <w:t>ecológica.</w:t>
      </w:r>
    </w:p>
    <w:p w14:paraId="39E47500" w14:textId="77777777" w:rsidR="00FA147A" w:rsidRDefault="00FA147A" w:rsidP="00974A24">
      <w:pPr>
        <w:jc w:val="both"/>
        <w:rPr>
          <w:rFonts w:ascii="Proxima Nova Rg" w:hAnsi="Proxima Nova Rg"/>
          <w:sz w:val="22"/>
          <w:szCs w:val="22"/>
          <w:lang w:val="es-EC"/>
        </w:rPr>
      </w:pPr>
    </w:p>
    <w:p w14:paraId="0986DD06" w14:textId="352FF3C5" w:rsidR="00F02284" w:rsidRPr="00F02284" w:rsidRDefault="00FA147A" w:rsidP="00974A24">
      <w:pPr>
        <w:jc w:val="both"/>
        <w:rPr>
          <w:rFonts w:ascii="Proxima Nova Rg" w:hAnsi="Proxima Nova Rg"/>
          <w:sz w:val="22"/>
          <w:szCs w:val="22"/>
          <w:lang w:val="es-EC"/>
        </w:rPr>
      </w:pPr>
      <w:r>
        <w:rPr>
          <w:rFonts w:ascii="Proxima Nova Rg" w:hAnsi="Proxima Nova Rg"/>
          <w:sz w:val="22"/>
          <w:szCs w:val="22"/>
          <w:lang w:val="es-EC"/>
        </w:rPr>
        <w:t>Los miembros del equipo deberán</w:t>
      </w:r>
      <w:r w:rsidR="003D6919">
        <w:rPr>
          <w:rFonts w:ascii="Proxima Nova Rg" w:hAnsi="Proxima Nova Rg"/>
          <w:sz w:val="22"/>
          <w:szCs w:val="22"/>
          <w:lang w:val="es-EC"/>
        </w:rPr>
        <w:t xml:space="preserve"> contar con las </w:t>
      </w:r>
      <w:r w:rsidR="00F02284">
        <w:rPr>
          <w:rFonts w:ascii="Proxima Nova Rg" w:hAnsi="Proxima Nova Rg"/>
          <w:sz w:val="22"/>
          <w:szCs w:val="22"/>
          <w:lang w:val="es-EC"/>
        </w:rPr>
        <w:t>siguientes características</w:t>
      </w:r>
      <w:r w:rsidR="008E49F8">
        <w:rPr>
          <w:rFonts w:ascii="Proxima Nova Rg" w:hAnsi="Proxima Nova Rg"/>
          <w:sz w:val="22"/>
          <w:szCs w:val="22"/>
          <w:lang w:val="es-EC"/>
        </w:rPr>
        <w:t xml:space="preserve"> generales</w:t>
      </w:r>
      <w:r w:rsidR="00F02284" w:rsidRPr="00F02284">
        <w:rPr>
          <w:rFonts w:ascii="Proxima Nova Rg" w:hAnsi="Proxima Nova Rg"/>
          <w:sz w:val="22"/>
          <w:szCs w:val="22"/>
          <w:lang w:val="es-EC"/>
        </w:rPr>
        <w:t>:</w:t>
      </w:r>
    </w:p>
    <w:p w14:paraId="15D9EC40" w14:textId="77777777" w:rsidR="00F02284" w:rsidRPr="00F02284" w:rsidRDefault="00F02284" w:rsidP="00974A24">
      <w:pPr>
        <w:jc w:val="both"/>
        <w:rPr>
          <w:rFonts w:ascii="Proxima Nova Rg" w:hAnsi="Proxima Nova Rg"/>
          <w:sz w:val="22"/>
          <w:szCs w:val="22"/>
          <w:lang w:val="es-EC"/>
        </w:rPr>
      </w:pPr>
    </w:p>
    <w:p w14:paraId="60CA7CC9" w14:textId="5DF32691" w:rsidR="00F02284" w:rsidRPr="00F02284" w:rsidRDefault="00F02284" w:rsidP="00974A24">
      <w:pPr>
        <w:numPr>
          <w:ilvl w:val="0"/>
          <w:numId w:val="6"/>
        </w:numPr>
        <w:ind w:left="360"/>
        <w:jc w:val="both"/>
        <w:rPr>
          <w:rFonts w:ascii="Proxima Nova Rg" w:hAnsi="Proxima Nova Rg"/>
          <w:sz w:val="22"/>
          <w:szCs w:val="22"/>
          <w:lang w:val="es-EC"/>
        </w:rPr>
      </w:pPr>
      <w:r w:rsidRPr="00F02284">
        <w:rPr>
          <w:rFonts w:ascii="Proxima Nova Rg" w:hAnsi="Proxima Nova Rg"/>
          <w:sz w:val="22"/>
          <w:szCs w:val="22"/>
          <w:lang w:val="es-EC"/>
        </w:rPr>
        <w:t xml:space="preserve">Al menos 10 años de experiencia </w:t>
      </w:r>
      <w:r w:rsidR="00351F5B">
        <w:rPr>
          <w:rFonts w:ascii="Proxima Nova Rg" w:hAnsi="Proxima Nova Rg"/>
          <w:sz w:val="22"/>
          <w:szCs w:val="22"/>
          <w:lang w:val="es-EC"/>
        </w:rPr>
        <w:t xml:space="preserve">individual </w:t>
      </w:r>
      <w:r w:rsidRPr="00F02284">
        <w:rPr>
          <w:rFonts w:ascii="Proxima Nova Rg" w:hAnsi="Proxima Nova Rg"/>
          <w:sz w:val="22"/>
          <w:szCs w:val="22"/>
          <w:lang w:val="es-EC"/>
        </w:rPr>
        <w:t xml:space="preserve">en </w:t>
      </w:r>
      <w:r w:rsidR="003E28F2">
        <w:rPr>
          <w:rFonts w:ascii="Proxima Nova Rg" w:hAnsi="Proxima Nova Rg"/>
          <w:sz w:val="22"/>
          <w:szCs w:val="22"/>
          <w:lang w:val="es-EC"/>
        </w:rPr>
        <w:t xml:space="preserve">los siguientes aspectos: </w:t>
      </w:r>
      <w:r w:rsidR="00A777EB">
        <w:rPr>
          <w:rFonts w:ascii="Proxima Nova Rg" w:hAnsi="Proxima Nova Rg"/>
          <w:sz w:val="22"/>
          <w:szCs w:val="22"/>
          <w:lang w:val="es-EC"/>
        </w:rPr>
        <w:t xml:space="preserve">planificación, </w:t>
      </w:r>
      <w:r w:rsidR="00502509" w:rsidRPr="00F02284">
        <w:rPr>
          <w:rFonts w:ascii="Proxima Nova Rg" w:hAnsi="Proxima Nova Rg"/>
          <w:sz w:val="22"/>
          <w:szCs w:val="22"/>
          <w:lang w:val="es-EC"/>
        </w:rPr>
        <w:t>conservación de la biodiversidad,</w:t>
      </w:r>
      <w:r w:rsidR="00502509">
        <w:rPr>
          <w:rFonts w:ascii="Proxima Nova Rg" w:hAnsi="Proxima Nova Rg"/>
          <w:sz w:val="22"/>
          <w:szCs w:val="22"/>
          <w:lang w:val="es-EC"/>
        </w:rPr>
        <w:t xml:space="preserve"> con énfasis en áreas protegidas y conservadas, </w:t>
      </w:r>
      <w:r w:rsidRPr="00F02284">
        <w:rPr>
          <w:rFonts w:ascii="Proxima Nova Rg" w:hAnsi="Proxima Nova Rg"/>
          <w:sz w:val="22"/>
          <w:szCs w:val="22"/>
          <w:lang w:val="es-EC"/>
        </w:rPr>
        <w:t>análisis de políticas</w:t>
      </w:r>
      <w:r w:rsidR="00A777EB">
        <w:rPr>
          <w:rFonts w:ascii="Proxima Nova Rg" w:hAnsi="Proxima Nova Rg"/>
          <w:sz w:val="22"/>
          <w:szCs w:val="22"/>
          <w:lang w:val="es-EC"/>
        </w:rPr>
        <w:t xml:space="preserve"> y normativas, </w:t>
      </w:r>
      <w:r w:rsidR="003D6919">
        <w:rPr>
          <w:rFonts w:ascii="Proxima Nova Rg" w:hAnsi="Proxima Nova Rg"/>
          <w:sz w:val="22"/>
          <w:szCs w:val="22"/>
          <w:lang w:val="es-EC"/>
        </w:rPr>
        <w:t>financiamiento de proyectos de conservación, levantamiento de fondos</w:t>
      </w:r>
      <w:r w:rsidR="009631BE">
        <w:rPr>
          <w:rFonts w:ascii="Proxima Nova Rg" w:hAnsi="Proxima Nova Rg"/>
          <w:sz w:val="22"/>
          <w:szCs w:val="22"/>
          <w:lang w:val="es-EC"/>
        </w:rPr>
        <w:t>, diseño de estrategias y planes de financiamiento</w:t>
      </w:r>
      <w:r w:rsidRPr="00F02284">
        <w:rPr>
          <w:rFonts w:ascii="Proxima Nova Rg" w:hAnsi="Proxima Nova Rg"/>
          <w:sz w:val="22"/>
          <w:szCs w:val="22"/>
          <w:lang w:val="es-EC"/>
        </w:rPr>
        <w:t xml:space="preserve">. </w:t>
      </w:r>
    </w:p>
    <w:p w14:paraId="532202D6" w14:textId="77777777" w:rsidR="00F02284" w:rsidRPr="00F02284" w:rsidRDefault="00F02284" w:rsidP="00974A24">
      <w:pPr>
        <w:numPr>
          <w:ilvl w:val="0"/>
          <w:numId w:val="6"/>
        </w:numPr>
        <w:ind w:left="360"/>
        <w:jc w:val="both"/>
        <w:rPr>
          <w:rFonts w:ascii="Proxima Nova Rg" w:hAnsi="Proxima Nova Rg"/>
          <w:sz w:val="22"/>
          <w:szCs w:val="22"/>
          <w:lang w:val="es-EC"/>
        </w:rPr>
      </w:pPr>
      <w:r w:rsidRPr="00F02284">
        <w:rPr>
          <w:rFonts w:ascii="Proxima Nova Rg" w:hAnsi="Proxima Nova Rg"/>
          <w:sz w:val="22"/>
          <w:szCs w:val="22"/>
          <w:lang w:val="es-EC"/>
        </w:rPr>
        <w:t>Familiaridad con los marcos y convenciones nacionales e internacionales sobre biodiversidad.</w:t>
      </w:r>
    </w:p>
    <w:p w14:paraId="238900D5" w14:textId="09A334DE" w:rsidR="00A777EB" w:rsidRPr="00F02284" w:rsidRDefault="00F02284" w:rsidP="00974A24">
      <w:pPr>
        <w:numPr>
          <w:ilvl w:val="0"/>
          <w:numId w:val="6"/>
        </w:numPr>
        <w:ind w:left="360"/>
        <w:jc w:val="both"/>
        <w:rPr>
          <w:rFonts w:ascii="Proxima Nova Rg" w:hAnsi="Proxima Nova Rg"/>
          <w:sz w:val="22"/>
          <w:szCs w:val="22"/>
          <w:lang w:val="es-EC"/>
        </w:rPr>
      </w:pPr>
      <w:r w:rsidRPr="00F02284">
        <w:rPr>
          <w:rFonts w:ascii="Proxima Nova Rg" w:hAnsi="Proxima Nova Rg"/>
          <w:sz w:val="22"/>
          <w:szCs w:val="22"/>
          <w:lang w:val="es-EC"/>
        </w:rPr>
        <w:t>Experiencia comprobada en la coordinación / participación en equipos multidisciplinarios para la elaboración / actualización de programas, proyectos, y actividades en conservación y manejo de la biodiversidad</w:t>
      </w:r>
      <w:r w:rsidR="00A777EB">
        <w:rPr>
          <w:rFonts w:ascii="Proxima Nova Rg" w:hAnsi="Proxima Nova Rg"/>
          <w:sz w:val="22"/>
          <w:szCs w:val="22"/>
          <w:lang w:val="es-EC"/>
        </w:rPr>
        <w:t xml:space="preserve"> con énfasis en áreas protegidas y conservadas</w:t>
      </w:r>
      <w:r w:rsidR="00D5392D">
        <w:rPr>
          <w:rFonts w:ascii="Proxima Nova Rg" w:hAnsi="Proxima Nova Rg"/>
          <w:sz w:val="22"/>
          <w:szCs w:val="22"/>
          <w:lang w:val="es-EC"/>
        </w:rPr>
        <w:t>, en temas legales y en aspectos de financiamiento de proyectos</w:t>
      </w:r>
      <w:r w:rsidR="00A777EB" w:rsidRPr="00F02284">
        <w:rPr>
          <w:rFonts w:ascii="Proxima Nova Rg" w:hAnsi="Proxima Nova Rg"/>
          <w:sz w:val="22"/>
          <w:szCs w:val="22"/>
          <w:lang w:val="es-EC"/>
        </w:rPr>
        <w:t xml:space="preserve">. </w:t>
      </w:r>
    </w:p>
    <w:p w14:paraId="03D79E90" w14:textId="420863A8" w:rsidR="00F02284" w:rsidRPr="00F02284" w:rsidRDefault="00F02284" w:rsidP="00974A24">
      <w:pPr>
        <w:numPr>
          <w:ilvl w:val="0"/>
          <w:numId w:val="6"/>
        </w:numPr>
        <w:ind w:left="360"/>
        <w:jc w:val="both"/>
        <w:rPr>
          <w:rFonts w:ascii="Proxima Nova Rg" w:hAnsi="Proxima Nova Rg"/>
          <w:sz w:val="22"/>
          <w:szCs w:val="22"/>
          <w:lang w:val="es-EC"/>
        </w:rPr>
      </w:pPr>
      <w:r w:rsidRPr="00F02284">
        <w:rPr>
          <w:rFonts w:ascii="Proxima Nova Rg" w:hAnsi="Proxima Nova Rg"/>
          <w:sz w:val="22"/>
          <w:szCs w:val="22"/>
          <w:lang w:val="es-EC"/>
        </w:rPr>
        <w:t xml:space="preserve">Conocimiento </w:t>
      </w:r>
      <w:r w:rsidR="00F31F82">
        <w:rPr>
          <w:rFonts w:ascii="Proxima Nova Rg" w:hAnsi="Proxima Nova Rg"/>
          <w:sz w:val="22"/>
          <w:szCs w:val="22"/>
          <w:lang w:val="es-EC"/>
        </w:rPr>
        <w:t xml:space="preserve">actualizado </w:t>
      </w:r>
      <w:r w:rsidRPr="00F02284">
        <w:rPr>
          <w:rFonts w:ascii="Proxima Nova Rg" w:hAnsi="Proxima Nova Rg"/>
          <w:sz w:val="22"/>
          <w:szCs w:val="22"/>
          <w:lang w:val="es-EC"/>
        </w:rPr>
        <w:t>sobre la situación actual de la</w:t>
      </w:r>
      <w:r w:rsidR="00A777EB">
        <w:rPr>
          <w:rFonts w:ascii="Proxima Nova Rg" w:hAnsi="Proxima Nova Rg"/>
          <w:sz w:val="22"/>
          <w:szCs w:val="22"/>
          <w:lang w:val="es-EC"/>
        </w:rPr>
        <w:t xml:space="preserve"> conservación en el Distrito Metropolitano de Quito</w:t>
      </w:r>
      <w:r w:rsidRPr="00F02284">
        <w:rPr>
          <w:rFonts w:ascii="Proxima Nova Rg" w:hAnsi="Proxima Nova Rg"/>
          <w:sz w:val="22"/>
          <w:szCs w:val="22"/>
          <w:lang w:val="es-EC"/>
        </w:rPr>
        <w:t>.</w:t>
      </w:r>
    </w:p>
    <w:p w14:paraId="01EABE6D" w14:textId="77777777" w:rsidR="00F02284" w:rsidRPr="00F02284" w:rsidRDefault="00F02284" w:rsidP="00974A24">
      <w:pPr>
        <w:numPr>
          <w:ilvl w:val="0"/>
          <w:numId w:val="6"/>
        </w:numPr>
        <w:ind w:left="360"/>
        <w:jc w:val="both"/>
        <w:rPr>
          <w:rFonts w:ascii="Proxima Nova Rg" w:hAnsi="Proxima Nova Rg"/>
          <w:sz w:val="22"/>
          <w:szCs w:val="22"/>
          <w:lang w:val="es-EC"/>
        </w:rPr>
      </w:pPr>
      <w:r w:rsidRPr="00F02284">
        <w:rPr>
          <w:rFonts w:ascii="Proxima Nova Rg" w:hAnsi="Proxima Nova Rg"/>
          <w:sz w:val="22"/>
          <w:szCs w:val="22"/>
          <w:lang w:val="es-EC"/>
        </w:rPr>
        <w:t>Capacidad para demostrar un desempeño exitoso en proyectos similares.</w:t>
      </w:r>
    </w:p>
    <w:p w14:paraId="25981359" w14:textId="123E938E" w:rsidR="00F02284" w:rsidRPr="00F02284" w:rsidRDefault="00F02284" w:rsidP="00974A24">
      <w:pPr>
        <w:numPr>
          <w:ilvl w:val="0"/>
          <w:numId w:val="6"/>
        </w:numPr>
        <w:ind w:left="360"/>
        <w:jc w:val="both"/>
        <w:rPr>
          <w:rFonts w:ascii="Proxima Nova Rg" w:hAnsi="Proxima Nova Rg"/>
          <w:sz w:val="22"/>
          <w:szCs w:val="22"/>
          <w:lang w:val="es-EC"/>
        </w:rPr>
      </w:pPr>
      <w:r w:rsidRPr="00F02284">
        <w:rPr>
          <w:rFonts w:ascii="Proxima Nova Rg" w:hAnsi="Proxima Nova Rg"/>
          <w:sz w:val="22"/>
          <w:szCs w:val="22"/>
          <w:lang w:val="es-EC"/>
        </w:rPr>
        <w:t>Capacidad demostrada en coordinación interinstitucional</w:t>
      </w:r>
      <w:r w:rsidR="009804C6">
        <w:rPr>
          <w:rFonts w:ascii="Proxima Nova Rg" w:hAnsi="Proxima Nova Rg"/>
          <w:sz w:val="22"/>
          <w:szCs w:val="22"/>
          <w:lang w:val="es-EC"/>
        </w:rPr>
        <w:t>.</w:t>
      </w:r>
    </w:p>
    <w:p w14:paraId="2A1DDBB8" w14:textId="30524B2A" w:rsidR="00CD5AA8" w:rsidRDefault="00BC1B1E" w:rsidP="00661961">
      <w:pPr>
        <w:numPr>
          <w:ilvl w:val="0"/>
          <w:numId w:val="6"/>
        </w:numPr>
        <w:ind w:left="360"/>
        <w:jc w:val="both"/>
        <w:rPr>
          <w:rFonts w:ascii="Proxima Nova Rg" w:hAnsi="Proxima Nova Rg"/>
          <w:sz w:val="22"/>
          <w:szCs w:val="22"/>
          <w:lang w:val="es-EC"/>
        </w:rPr>
      </w:pPr>
      <w:r>
        <w:rPr>
          <w:rFonts w:ascii="Proxima Nova Rg" w:hAnsi="Proxima Nova Rg"/>
          <w:sz w:val="22"/>
          <w:szCs w:val="22"/>
          <w:lang w:val="es-EC"/>
        </w:rPr>
        <w:t xml:space="preserve">Experiencia </w:t>
      </w:r>
      <w:r w:rsidR="00BE0747" w:rsidRPr="00BE0747">
        <w:rPr>
          <w:rFonts w:ascii="Proxima Nova Rg" w:hAnsi="Proxima Nova Rg"/>
          <w:sz w:val="22"/>
          <w:szCs w:val="22"/>
          <w:lang w:val="es-EC"/>
        </w:rPr>
        <w:t xml:space="preserve">para facilitar talleres y discusiones con diferentes stakeholders. </w:t>
      </w:r>
    </w:p>
    <w:p w14:paraId="7C62F1C8" w14:textId="3BD84AB9" w:rsidR="00BE0747" w:rsidRPr="00BE0747" w:rsidRDefault="00CD5AA8" w:rsidP="00661961">
      <w:pPr>
        <w:numPr>
          <w:ilvl w:val="0"/>
          <w:numId w:val="6"/>
        </w:numPr>
        <w:ind w:left="360"/>
        <w:jc w:val="both"/>
        <w:rPr>
          <w:rFonts w:ascii="Proxima Nova Rg" w:hAnsi="Proxima Nova Rg"/>
          <w:sz w:val="22"/>
          <w:szCs w:val="22"/>
          <w:lang w:val="es-EC"/>
        </w:rPr>
      </w:pPr>
      <w:r>
        <w:rPr>
          <w:rFonts w:ascii="Proxima Nova Rg" w:hAnsi="Proxima Nova Rg"/>
          <w:sz w:val="22"/>
          <w:szCs w:val="22"/>
          <w:lang w:val="es-EC"/>
        </w:rPr>
        <w:t xml:space="preserve">Habilidades de </w:t>
      </w:r>
      <w:r w:rsidR="00BE0747" w:rsidRPr="00BE0747">
        <w:rPr>
          <w:rFonts w:ascii="Proxima Nova Rg" w:hAnsi="Proxima Nova Rg"/>
          <w:sz w:val="22"/>
          <w:szCs w:val="22"/>
          <w:lang w:val="es-EC"/>
        </w:rPr>
        <w:t>comunicación efectiva</w:t>
      </w:r>
      <w:r>
        <w:rPr>
          <w:rFonts w:ascii="Proxima Nova Rg" w:hAnsi="Proxima Nova Rg"/>
          <w:sz w:val="22"/>
          <w:szCs w:val="22"/>
          <w:lang w:val="es-EC"/>
        </w:rPr>
        <w:t xml:space="preserve">, </w:t>
      </w:r>
      <w:r w:rsidR="00CE768E" w:rsidRPr="00F02284">
        <w:rPr>
          <w:rFonts w:ascii="Proxima Nova Rg" w:hAnsi="Proxima Nova Rg"/>
          <w:sz w:val="22"/>
          <w:szCs w:val="22"/>
          <w:lang w:val="es-EC"/>
        </w:rPr>
        <w:t>escrita y oral</w:t>
      </w:r>
      <w:r w:rsidR="00CE768E">
        <w:rPr>
          <w:rFonts w:ascii="Proxima Nova Rg" w:hAnsi="Proxima Nova Rg"/>
          <w:sz w:val="22"/>
          <w:szCs w:val="22"/>
          <w:lang w:val="es-EC"/>
        </w:rPr>
        <w:t xml:space="preserve">, </w:t>
      </w:r>
      <w:r w:rsidR="00BE0747" w:rsidRPr="00BE0747">
        <w:rPr>
          <w:rFonts w:ascii="Proxima Nova Rg" w:hAnsi="Proxima Nova Rg"/>
          <w:sz w:val="22"/>
          <w:szCs w:val="22"/>
          <w:lang w:val="es-EC"/>
        </w:rPr>
        <w:t>crucial para recolectar datos, obtener consensos y asegurarse de que todos los involucrados entiendan y apoyen el plan.</w:t>
      </w:r>
    </w:p>
    <w:p w14:paraId="7BE260EC" w14:textId="77777777" w:rsidR="009804C6" w:rsidRPr="00661961" w:rsidRDefault="00F02284" w:rsidP="00661961">
      <w:pPr>
        <w:numPr>
          <w:ilvl w:val="0"/>
          <w:numId w:val="6"/>
        </w:numPr>
        <w:ind w:left="360"/>
        <w:jc w:val="both"/>
        <w:rPr>
          <w:rFonts w:ascii="Proxima Nova Rg" w:hAnsi="Proxima Nova Rg"/>
          <w:sz w:val="22"/>
          <w:szCs w:val="22"/>
          <w:lang w:val="es-EC"/>
        </w:rPr>
      </w:pPr>
      <w:r w:rsidRPr="009804C6">
        <w:rPr>
          <w:rFonts w:ascii="Proxima Nova Rg" w:hAnsi="Proxima Nova Rg"/>
          <w:sz w:val="22"/>
          <w:szCs w:val="22"/>
          <w:lang w:val="es-EC"/>
        </w:rPr>
        <w:t>Excelente capacidad de análisis y síntesis para la preparación de informes y documentos técnicos.</w:t>
      </w:r>
      <w:r w:rsidR="009804C6" w:rsidRPr="009804C6">
        <w:rPr>
          <w:rFonts w:ascii="Proxima Nova Rg" w:hAnsi="Proxima Nova Rg"/>
          <w:sz w:val="22"/>
          <w:szCs w:val="22"/>
          <w:lang w:val="es-EC"/>
        </w:rPr>
        <w:t xml:space="preserve"> </w:t>
      </w:r>
      <w:r w:rsidR="009804C6" w:rsidRPr="00661961">
        <w:rPr>
          <w:rFonts w:ascii="Proxima Nova Rg" w:hAnsi="Proxima Nova Rg"/>
          <w:sz w:val="22"/>
          <w:szCs w:val="22"/>
          <w:lang w:val="es-EC"/>
        </w:rPr>
        <w:t>Habilidad para analizar datos y extraer conclusiones útiles para la toma de decisiones. Esto incluye la capacidad para interpretar los resultados del análisis del árbol de problemas y del marco lógico para ajustar las estrategias y acciones.</w:t>
      </w:r>
    </w:p>
    <w:p w14:paraId="49341490" w14:textId="4855E54D" w:rsidR="00F02284" w:rsidRPr="00F02284" w:rsidRDefault="00F02284" w:rsidP="00974A24">
      <w:pPr>
        <w:numPr>
          <w:ilvl w:val="0"/>
          <w:numId w:val="6"/>
        </w:numPr>
        <w:ind w:left="360"/>
        <w:jc w:val="both"/>
        <w:rPr>
          <w:rFonts w:ascii="Proxima Nova Rg" w:hAnsi="Proxima Nova Rg"/>
          <w:sz w:val="22"/>
          <w:szCs w:val="22"/>
          <w:lang w:val="es-EC"/>
        </w:rPr>
      </w:pPr>
      <w:r w:rsidRPr="00F02284">
        <w:rPr>
          <w:rFonts w:ascii="Proxima Nova Rg" w:hAnsi="Proxima Nova Rg"/>
          <w:sz w:val="22"/>
          <w:szCs w:val="22"/>
          <w:lang w:val="es-EC"/>
        </w:rPr>
        <w:t>Manejo de herramientas y paquetes informáticos y telemáticos (Office, Zoom, Teams, etc.)</w:t>
      </w:r>
    </w:p>
    <w:p w14:paraId="6E05B2D3" w14:textId="77777777" w:rsidR="00F02284" w:rsidRDefault="00F02284" w:rsidP="00974A24">
      <w:pPr>
        <w:numPr>
          <w:ilvl w:val="0"/>
          <w:numId w:val="6"/>
        </w:numPr>
        <w:ind w:left="360"/>
        <w:jc w:val="both"/>
        <w:rPr>
          <w:rFonts w:ascii="Proxima Nova Rg" w:hAnsi="Proxima Nova Rg"/>
          <w:sz w:val="22"/>
          <w:szCs w:val="22"/>
          <w:lang w:val="es-EC"/>
        </w:rPr>
      </w:pPr>
      <w:r w:rsidRPr="00F02284">
        <w:rPr>
          <w:rFonts w:ascii="Proxima Nova Rg" w:hAnsi="Proxima Nova Rg"/>
          <w:sz w:val="22"/>
          <w:szCs w:val="22"/>
          <w:lang w:val="es-EC"/>
        </w:rPr>
        <w:t>Buena predisposición para trabajar con diferentes equipos y bajo presión.</w:t>
      </w:r>
    </w:p>
    <w:p w14:paraId="1589CAE0" w14:textId="77777777" w:rsidR="00E26598" w:rsidRDefault="00E26598" w:rsidP="00974A24">
      <w:pPr>
        <w:jc w:val="both"/>
        <w:rPr>
          <w:rFonts w:ascii="Proxima Nova Rg" w:hAnsi="Proxima Nova Rg"/>
          <w:sz w:val="22"/>
          <w:szCs w:val="22"/>
          <w:lang w:val="es-EC"/>
        </w:rPr>
      </w:pPr>
    </w:p>
    <w:p w14:paraId="36A17A1D" w14:textId="677988FF" w:rsidR="00E26598" w:rsidRPr="00F02284" w:rsidRDefault="00E26598" w:rsidP="00D62433">
      <w:pPr>
        <w:jc w:val="both"/>
        <w:rPr>
          <w:rFonts w:ascii="Proxima Nova Rg" w:hAnsi="Proxima Nova Rg"/>
          <w:sz w:val="22"/>
          <w:szCs w:val="22"/>
          <w:lang w:val="es-EC"/>
        </w:rPr>
      </w:pPr>
      <w:r>
        <w:rPr>
          <w:rFonts w:ascii="Proxima Nova Rg" w:hAnsi="Proxima Nova Rg"/>
          <w:sz w:val="22"/>
          <w:szCs w:val="22"/>
          <w:lang w:val="es-EC"/>
        </w:rPr>
        <w:t>Se valorará</w:t>
      </w:r>
      <w:r w:rsidR="00360E00">
        <w:rPr>
          <w:rFonts w:ascii="Proxima Nova Rg" w:hAnsi="Proxima Nova Rg"/>
          <w:sz w:val="22"/>
          <w:szCs w:val="22"/>
          <w:lang w:val="es-EC"/>
        </w:rPr>
        <w:t xml:space="preserve"> especialmente</w:t>
      </w:r>
      <w:r>
        <w:rPr>
          <w:rFonts w:ascii="Proxima Nova Rg" w:hAnsi="Proxima Nova Rg"/>
          <w:sz w:val="22"/>
          <w:szCs w:val="22"/>
          <w:lang w:val="es-EC"/>
        </w:rPr>
        <w:t xml:space="preserve"> la experiencia individual y colectiva del equipo (en caso de </w:t>
      </w:r>
      <w:r w:rsidR="005C33FE">
        <w:rPr>
          <w:rFonts w:ascii="Proxima Nova Rg" w:hAnsi="Proxima Nova Rg"/>
          <w:sz w:val="22"/>
          <w:szCs w:val="22"/>
          <w:lang w:val="es-EC"/>
        </w:rPr>
        <w:t>ser persona jurídica) de los siguientes aspectos</w:t>
      </w:r>
    </w:p>
    <w:p w14:paraId="6BAA32AC" w14:textId="413918D9" w:rsidR="00EA10BA" w:rsidRDefault="00EA10BA">
      <w:pPr>
        <w:spacing w:after="160" w:line="259" w:lineRule="auto"/>
        <w:rPr>
          <w:rFonts w:ascii="Proxima Nova Rg" w:hAnsi="Proxima Nova Rg"/>
          <w:b/>
          <w:sz w:val="22"/>
          <w:szCs w:val="22"/>
          <w:lang w:val="es-EC"/>
        </w:rPr>
      </w:pPr>
      <w:r>
        <w:rPr>
          <w:rFonts w:ascii="Proxima Nova Rg" w:hAnsi="Proxima Nova Rg"/>
          <w:b/>
          <w:sz w:val="22"/>
          <w:szCs w:val="22"/>
          <w:lang w:val="es-EC"/>
        </w:rPr>
        <w:br w:type="page"/>
      </w:r>
    </w:p>
    <w:p w14:paraId="1B0C0DC7" w14:textId="25EF62CC" w:rsidR="00ED3631" w:rsidRPr="00ED3631" w:rsidRDefault="00ED3631" w:rsidP="00D62433">
      <w:pPr>
        <w:numPr>
          <w:ilvl w:val="0"/>
          <w:numId w:val="28"/>
        </w:numPr>
        <w:tabs>
          <w:tab w:val="clear" w:pos="720"/>
          <w:tab w:val="num" w:pos="0"/>
        </w:tabs>
        <w:ind w:left="360"/>
        <w:jc w:val="both"/>
        <w:rPr>
          <w:rFonts w:ascii="Proxima Nova Rg" w:hAnsi="Proxima Nova Rg" w:cs="Arial"/>
          <w:sz w:val="22"/>
          <w:szCs w:val="22"/>
          <w:lang w:val="es-EC"/>
        </w:rPr>
      </w:pPr>
      <w:r w:rsidRPr="00ED3631">
        <w:rPr>
          <w:rFonts w:ascii="Proxima Nova Rg" w:hAnsi="Proxima Nova Rg" w:cs="Arial"/>
          <w:b/>
          <w:bCs/>
          <w:sz w:val="22"/>
          <w:szCs w:val="22"/>
          <w:lang w:val="es-EC"/>
        </w:rPr>
        <w:lastRenderedPageBreak/>
        <w:t>Conocimiento en Técnicas</w:t>
      </w:r>
      <w:r w:rsidR="002837C0">
        <w:rPr>
          <w:rFonts w:ascii="Proxima Nova Rg" w:hAnsi="Proxima Nova Rg" w:cs="Arial"/>
          <w:b/>
          <w:bCs/>
          <w:sz w:val="22"/>
          <w:szCs w:val="22"/>
          <w:lang w:val="es-EC"/>
        </w:rPr>
        <w:t xml:space="preserve"> y metodologías </w:t>
      </w:r>
      <w:r w:rsidRPr="00ED3631">
        <w:rPr>
          <w:rFonts w:ascii="Proxima Nova Rg" w:hAnsi="Proxima Nova Rg" w:cs="Arial"/>
          <w:b/>
          <w:bCs/>
          <w:sz w:val="22"/>
          <w:szCs w:val="22"/>
          <w:lang w:val="es-EC"/>
        </w:rPr>
        <w:t>de Planificación Estratégica</w:t>
      </w:r>
      <w:r w:rsidRPr="00ED3631">
        <w:rPr>
          <w:rFonts w:ascii="Proxima Nova Rg" w:hAnsi="Proxima Nova Rg" w:cs="Arial"/>
          <w:sz w:val="22"/>
          <w:szCs w:val="22"/>
          <w:lang w:val="es-EC"/>
        </w:rPr>
        <w:t>:</w:t>
      </w:r>
    </w:p>
    <w:p w14:paraId="38793F72" w14:textId="7AFF92C6" w:rsidR="00ED3631" w:rsidRPr="00ED3631" w:rsidRDefault="00ED3631" w:rsidP="00D62433">
      <w:pPr>
        <w:numPr>
          <w:ilvl w:val="0"/>
          <w:numId w:val="29"/>
        </w:numPr>
        <w:jc w:val="both"/>
        <w:rPr>
          <w:rFonts w:ascii="Proxima Nova Rg" w:hAnsi="Proxima Nova Rg" w:cs="Arial"/>
          <w:sz w:val="22"/>
          <w:szCs w:val="22"/>
          <w:lang w:val="es-EC"/>
        </w:rPr>
      </w:pPr>
      <w:r w:rsidRPr="00ED3631">
        <w:rPr>
          <w:rFonts w:ascii="Proxima Nova Rg" w:hAnsi="Proxima Nova Rg" w:cs="Arial"/>
          <w:b/>
          <w:bCs/>
          <w:sz w:val="22"/>
          <w:szCs w:val="22"/>
          <w:lang w:val="es-EC"/>
        </w:rPr>
        <w:t>Árbol de Problemas</w:t>
      </w:r>
      <w:r w:rsidRPr="00ED3631">
        <w:rPr>
          <w:rFonts w:ascii="Proxima Nova Rg" w:hAnsi="Proxima Nova Rg" w:cs="Arial"/>
          <w:sz w:val="22"/>
          <w:szCs w:val="22"/>
          <w:lang w:val="es-EC"/>
        </w:rPr>
        <w:t xml:space="preserve">: Es importante entender cómo identificar y analizar los problemas, </w:t>
      </w:r>
      <w:r w:rsidR="00D52B2C" w:rsidRPr="00ED3631">
        <w:rPr>
          <w:rFonts w:ascii="Proxima Nova Rg" w:hAnsi="Proxima Nova Rg" w:cs="Arial"/>
          <w:sz w:val="22"/>
          <w:szCs w:val="22"/>
          <w:lang w:val="es-EC"/>
        </w:rPr>
        <w:t>relevantes y su formulación en términos claros y específico</w:t>
      </w:r>
      <w:r w:rsidR="0021493A">
        <w:rPr>
          <w:rFonts w:ascii="Proxima Nova Rg" w:hAnsi="Proxima Nova Rg" w:cs="Arial"/>
          <w:sz w:val="22"/>
          <w:szCs w:val="22"/>
          <w:lang w:val="es-EC"/>
        </w:rPr>
        <w:t>s, sus</w:t>
      </w:r>
      <w:r w:rsidR="0021493A" w:rsidRPr="00ED3631">
        <w:rPr>
          <w:rFonts w:ascii="Proxima Nova Rg" w:hAnsi="Proxima Nova Rg" w:cs="Arial"/>
          <w:sz w:val="22"/>
          <w:szCs w:val="22"/>
          <w:lang w:val="es-EC"/>
        </w:rPr>
        <w:t xml:space="preserve"> causas</w:t>
      </w:r>
      <w:r w:rsidRPr="00ED3631">
        <w:rPr>
          <w:rFonts w:ascii="Proxima Nova Rg" w:hAnsi="Proxima Nova Rg" w:cs="Arial"/>
          <w:sz w:val="22"/>
          <w:szCs w:val="22"/>
          <w:lang w:val="es-EC"/>
        </w:rPr>
        <w:t xml:space="preserve"> y efectos en una situación específica. Esto incluye la habilidad para construir un árbol de problemas que refleje la realidad y que ayude a identificar las raíces del problema y sus consecuencias.</w:t>
      </w:r>
    </w:p>
    <w:p w14:paraId="1E83BC14" w14:textId="77777777" w:rsidR="00ED3631" w:rsidRDefault="00ED3631" w:rsidP="00D62433">
      <w:pPr>
        <w:numPr>
          <w:ilvl w:val="0"/>
          <w:numId w:val="29"/>
        </w:numPr>
        <w:jc w:val="both"/>
        <w:rPr>
          <w:rFonts w:ascii="Proxima Nova Rg" w:hAnsi="Proxima Nova Rg" w:cs="Arial"/>
          <w:sz w:val="22"/>
          <w:szCs w:val="22"/>
          <w:lang w:val="es-EC"/>
        </w:rPr>
      </w:pPr>
      <w:r w:rsidRPr="00ED3631">
        <w:rPr>
          <w:rFonts w:ascii="Proxima Nova Rg" w:hAnsi="Proxima Nova Rg" w:cs="Arial"/>
          <w:b/>
          <w:bCs/>
          <w:sz w:val="22"/>
          <w:szCs w:val="22"/>
          <w:lang w:val="es-EC"/>
        </w:rPr>
        <w:t>Marco Lógico</w:t>
      </w:r>
      <w:r w:rsidRPr="00ED3631">
        <w:rPr>
          <w:rFonts w:ascii="Proxima Nova Rg" w:hAnsi="Proxima Nova Rg" w:cs="Arial"/>
          <w:sz w:val="22"/>
          <w:szCs w:val="22"/>
          <w:lang w:val="es-EC"/>
        </w:rPr>
        <w:t>: Debes conocer cómo estructurar el marco lógico, que incluye la formulación de objetivos, indicadores, fuentes de verificación y supuestos. Esto implica habilidades en definir claramente el problema, las soluciones propuestas, y cómo medir el progreso.</w:t>
      </w:r>
    </w:p>
    <w:p w14:paraId="7E85BB59" w14:textId="5B3B5EBB" w:rsidR="009C5D89" w:rsidRPr="00ED3631" w:rsidRDefault="009C5D89" w:rsidP="00D62433">
      <w:pPr>
        <w:numPr>
          <w:ilvl w:val="0"/>
          <w:numId w:val="29"/>
        </w:numPr>
        <w:jc w:val="both"/>
        <w:rPr>
          <w:rFonts w:ascii="Proxima Nova Rg" w:hAnsi="Proxima Nova Rg" w:cs="Arial"/>
          <w:sz w:val="22"/>
          <w:szCs w:val="22"/>
          <w:lang w:val="es-EC"/>
        </w:rPr>
      </w:pPr>
      <w:r w:rsidRPr="00F77DDB">
        <w:rPr>
          <w:rFonts w:ascii="Proxima Nova Rg" w:hAnsi="Proxima Nova Rg" w:cs="Arial"/>
          <w:b/>
          <w:bCs/>
          <w:sz w:val="22"/>
          <w:szCs w:val="22"/>
          <w:lang w:val="es-EC"/>
        </w:rPr>
        <w:t>Teoría del Cambio</w:t>
      </w:r>
      <w:r w:rsidRPr="009C5D89">
        <w:rPr>
          <w:rFonts w:ascii="Proxima Nova Rg" w:hAnsi="Proxima Nova Rg" w:cs="Arial"/>
          <w:sz w:val="22"/>
          <w:szCs w:val="22"/>
          <w:lang w:val="es-EC"/>
        </w:rPr>
        <w:t>: Desarrolla una teoría del cambio que explique cómo y por qué se espera que el cambio ocurra. Esto implica la creación de un modelo que vincule las actividades propuestas con los resultados esperados, a través de una serie de pasos intermedios.</w:t>
      </w:r>
    </w:p>
    <w:p w14:paraId="3ED2FF91" w14:textId="77777777" w:rsidR="00ED3631" w:rsidRPr="00ED3631" w:rsidRDefault="00ED3631" w:rsidP="00D62433">
      <w:pPr>
        <w:numPr>
          <w:ilvl w:val="0"/>
          <w:numId w:val="28"/>
        </w:numPr>
        <w:tabs>
          <w:tab w:val="clear" w:pos="720"/>
          <w:tab w:val="num" w:pos="360"/>
        </w:tabs>
        <w:ind w:left="360"/>
        <w:jc w:val="both"/>
        <w:rPr>
          <w:rFonts w:ascii="Proxima Nova Rg" w:hAnsi="Proxima Nova Rg" w:cs="Arial"/>
          <w:sz w:val="22"/>
          <w:szCs w:val="22"/>
          <w:lang w:val="es-EC"/>
        </w:rPr>
      </w:pPr>
      <w:r w:rsidRPr="00ED3631">
        <w:rPr>
          <w:rFonts w:ascii="Proxima Nova Rg" w:hAnsi="Proxima Nova Rg" w:cs="Arial"/>
          <w:b/>
          <w:bCs/>
          <w:sz w:val="22"/>
          <w:szCs w:val="22"/>
          <w:lang w:val="es-EC"/>
        </w:rPr>
        <w:t>Experiencia en Análisis y Diagnóstico</w:t>
      </w:r>
      <w:r w:rsidRPr="00ED3631">
        <w:rPr>
          <w:rFonts w:ascii="Proxima Nova Rg" w:hAnsi="Proxima Nova Rg" w:cs="Arial"/>
          <w:sz w:val="22"/>
          <w:szCs w:val="22"/>
          <w:lang w:val="es-EC"/>
        </w:rPr>
        <w:t>:</w:t>
      </w:r>
    </w:p>
    <w:p w14:paraId="3FA32F46" w14:textId="3DD1AA2D" w:rsidR="00ED3631" w:rsidRPr="00ED3631" w:rsidRDefault="00ED3631" w:rsidP="00D62433">
      <w:pPr>
        <w:numPr>
          <w:ilvl w:val="0"/>
          <w:numId w:val="29"/>
        </w:numPr>
        <w:tabs>
          <w:tab w:val="num" w:pos="1080"/>
        </w:tabs>
        <w:jc w:val="both"/>
        <w:rPr>
          <w:rFonts w:ascii="Proxima Nova Rg" w:hAnsi="Proxima Nova Rg" w:cs="Arial"/>
          <w:sz w:val="22"/>
          <w:szCs w:val="22"/>
          <w:lang w:val="es-EC"/>
        </w:rPr>
      </w:pPr>
      <w:r w:rsidRPr="00ED3631">
        <w:rPr>
          <w:rFonts w:ascii="Proxima Nova Rg" w:hAnsi="Proxima Nova Rg" w:cs="Arial"/>
          <w:sz w:val="22"/>
          <w:szCs w:val="22"/>
          <w:lang w:val="es-EC"/>
        </w:rPr>
        <w:t xml:space="preserve">Habilidad para realizar análisis exhaustivos del entorno en el que se implementará la </w:t>
      </w:r>
      <w:r w:rsidR="00F77DDB">
        <w:rPr>
          <w:rFonts w:ascii="Proxima Nova Rg" w:hAnsi="Proxima Nova Rg" w:cs="Arial"/>
          <w:sz w:val="22"/>
          <w:szCs w:val="22"/>
          <w:lang w:val="es-EC"/>
        </w:rPr>
        <w:t>E</w:t>
      </w:r>
      <w:r w:rsidRPr="00ED3631">
        <w:rPr>
          <w:rFonts w:ascii="Proxima Nova Rg" w:hAnsi="Proxima Nova Rg" w:cs="Arial"/>
          <w:sz w:val="22"/>
          <w:szCs w:val="22"/>
          <w:lang w:val="es-EC"/>
        </w:rPr>
        <w:t>strategia. Esto incluye la capacidad para analizar datos cualitativos y cuantitativos, y comprender los factores internos y externos que afectan a la organización o proyecto.</w:t>
      </w:r>
    </w:p>
    <w:p w14:paraId="3648F464" w14:textId="77777777" w:rsidR="00ED3631" w:rsidRPr="00ED3631" w:rsidRDefault="00ED3631" w:rsidP="00D62433">
      <w:pPr>
        <w:numPr>
          <w:ilvl w:val="0"/>
          <w:numId w:val="28"/>
        </w:numPr>
        <w:tabs>
          <w:tab w:val="clear" w:pos="720"/>
          <w:tab w:val="num" w:pos="360"/>
        </w:tabs>
        <w:ind w:left="360"/>
        <w:jc w:val="both"/>
        <w:rPr>
          <w:rFonts w:ascii="Proxima Nova Rg" w:hAnsi="Proxima Nova Rg" w:cs="Arial"/>
          <w:sz w:val="22"/>
          <w:szCs w:val="22"/>
          <w:lang w:val="es-EC"/>
        </w:rPr>
      </w:pPr>
      <w:r w:rsidRPr="00ED3631">
        <w:rPr>
          <w:rFonts w:ascii="Proxima Nova Rg" w:hAnsi="Proxima Nova Rg" w:cs="Arial"/>
          <w:b/>
          <w:bCs/>
          <w:sz w:val="22"/>
          <w:szCs w:val="22"/>
          <w:lang w:val="es-EC"/>
        </w:rPr>
        <w:t>Conocimiento en Diseño de Proyectos y Gestión</w:t>
      </w:r>
      <w:r w:rsidRPr="00ED3631">
        <w:rPr>
          <w:rFonts w:ascii="Proxima Nova Rg" w:hAnsi="Proxima Nova Rg" w:cs="Arial"/>
          <w:sz w:val="22"/>
          <w:szCs w:val="22"/>
          <w:lang w:val="es-EC"/>
        </w:rPr>
        <w:t>:</w:t>
      </w:r>
    </w:p>
    <w:p w14:paraId="27D4736D" w14:textId="77777777" w:rsidR="00ED3631" w:rsidRPr="00ED3631" w:rsidRDefault="00ED3631" w:rsidP="00D62433">
      <w:pPr>
        <w:numPr>
          <w:ilvl w:val="0"/>
          <w:numId w:val="29"/>
        </w:numPr>
        <w:tabs>
          <w:tab w:val="num" w:pos="1080"/>
        </w:tabs>
        <w:jc w:val="both"/>
        <w:rPr>
          <w:rFonts w:ascii="Proxima Nova Rg" w:hAnsi="Proxima Nova Rg" w:cs="Arial"/>
          <w:sz w:val="22"/>
          <w:szCs w:val="22"/>
          <w:lang w:val="es-EC"/>
        </w:rPr>
      </w:pPr>
      <w:r w:rsidRPr="00ED3631">
        <w:rPr>
          <w:rFonts w:ascii="Proxima Nova Rg" w:hAnsi="Proxima Nova Rg" w:cs="Arial"/>
          <w:sz w:val="22"/>
          <w:szCs w:val="22"/>
          <w:lang w:val="es-EC"/>
        </w:rPr>
        <w:t>Experiencia en diseño y gestión de proyectos para poder aplicar el marco lógico de manera efectiva. Esto incluye la formulación de objetivos específicos, la elaboración de indicadores y la planificación de recursos.</w:t>
      </w:r>
    </w:p>
    <w:p w14:paraId="1C5CE0EF" w14:textId="77777777" w:rsidR="00ED3631" w:rsidRPr="00ED3631" w:rsidRDefault="00ED3631" w:rsidP="00D62433">
      <w:pPr>
        <w:numPr>
          <w:ilvl w:val="0"/>
          <w:numId w:val="28"/>
        </w:numPr>
        <w:tabs>
          <w:tab w:val="clear" w:pos="720"/>
          <w:tab w:val="num" w:pos="360"/>
        </w:tabs>
        <w:ind w:left="360"/>
        <w:jc w:val="both"/>
        <w:rPr>
          <w:rFonts w:ascii="Proxima Nova Rg" w:hAnsi="Proxima Nova Rg" w:cs="Arial"/>
          <w:sz w:val="22"/>
          <w:szCs w:val="22"/>
          <w:lang w:val="es-EC"/>
        </w:rPr>
      </w:pPr>
      <w:r w:rsidRPr="00ED3631">
        <w:rPr>
          <w:rFonts w:ascii="Proxima Nova Rg" w:hAnsi="Proxima Nova Rg" w:cs="Arial"/>
          <w:b/>
          <w:bCs/>
          <w:sz w:val="22"/>
          <w:szCs w:val="22"/>
          <w:lang w:val="es-EC"/>
        </w:rPr>
        <w:t>Capacidad de Evaluación y Monitoreo</w:t>
      </w:r>
      <w:r w:rsidRPr="00ED3631">
        <w:rPr>
          <w:rFonts w:ascii="Proxima Nova Rg" w:hAnsi="Proxima Nova Rg" w:cs="Arial"/>
          <w:sz w:val="22"/>
          <w:szCs w:val="22"/>
          <w:lang w:val="es-EC"/>
        </w:rPr>
        <w:t>:</w:t>
      </w:r>
    </w:p>
    <w:p w14:paraId="322DFD7A" w14:textId="764EFE28" w:rsidR="00ED3631" w:rsidRPr="00ED3631" w:rsidRDefault="00ED3631" w:rsidP="00D62433">
      <w:pPr>
        <w:numPr>
          <w:ilvl w:val="0"/>
          <w:numId w:val="29"/>
        </w:numPr>
        <w:tabs>
          <w:tab w:val="num" w:pos="1080"/>
        </w:tabs>
        <w:jc w:val="both"/>
        <w:rPr>
          <w:rFonts w:ascii="Proxima Nova Rg" w:hAnsi="Proxima Nova Rg" w:cs="Arial"/>
          <w:sz w:val="22"/>
          <w:szCs w:val="22"/>
          <w:lang w:val="es-EC"/>
        </w:rPr>
      </w:pPr>
      <w:r w:rsidRPr="00ED3631">
        <w:rPr>
          <w:rFonts w:ascii="Proxima Nova Rg" w:hAnsi="Proxima Nova Rg" w:cs="Arial"/>
          <w:sz w:val="22"/>
          <w:szCs w:val="22"/>
          <w:lang w:val="es-EC"/>
        </w:rPr>
        <w:t>Experiencia en la creación de sistemas de monitoreo y evaluación para rastrear el progreso y el impacto de la estrategia</w:t>
      </w:r>
      <w:r w:rsidR="00457DCD">
        <w:rPr>
          <w:rFonts w:ascii="Proxima Nova Rg" w:hAnsi="Proxima Nova Rg" w:cs="Arial"/>
          <w:sz w:val="22"/>
          <w:szCs w:val="22"/>
          <w:lang w:val="es-EC"/>
        </w:rPr>
        <w:t xml:space="preserve"> a ser</w:t>
      </w:r>
      <w:r w:rsidRPr="00ED3631">
        <w:rPr>
          <w:rFonts w:ascii="Proxima Nova Rg" w:hAnsi="Proxima Nova Rg" w:cs="Arial"/>
          <w:sz w:val="22"/>
          <w:szCs w:val="22"/>
          <w:lang w:val="es-EC"/>
        </w:rPr>
        <w:t xml:space="preserve"> implementada. Esto incluye habilidades para ajustar los planes en función de los resultados obtenidos y las evaluaciones periódicas.</w:t>
      </w:r>
    </w:p>
    <w:p w14:paraId="450EACDB" w14:textId="77777777" w:rsidR="00ED3631" w:rsidRPr="00ED3631" w:rsidRDefault="00ED3631" w:rsidP="00D62433">
      <w:pPr>
        <w:numPr>
          <w:ilvl w:val="0"/>
          <w:numId w:val="28"/>
        </w:numPr>
        <w:tabs>
          <w:tab w:val="clear" w:pos="720"/>
          <w:tab w:val="num" w:pos="360"/>
        </w:tabs>
        <w:ind w:left="360"/>
        <w:jc w:val="both"/>
        <w:rPr>
          <w:rFonts w:ascii="Proxima Nova Rg" w:hAnsi="Proxima Nova Rg" w:cs="Arial"/>
          <w:sz w:val="22"/>
          <w:szCs w:val="22"/>
          <w:lang w:val="es-EC"/>
        </w:rPr>
      </w:pPr>
      <w:r w:rsidRPr="00ED3631">
        <w:rPr>
          <w:rFonts w:ascii="Proxima Nova Rg" w:hAnsi="Proxima Nova Rg" w:cs="Arial"/>
          <w:b/>
          <w:bCs/>
          <w:sz w:val="22"/>
          <w:szCs w:val="22"/>
          <w:lang w:val="es-EC"/>
        </w:rPr>
        <w:t>Experiencia en Implementación y Seguimiento de Estrategias</w:t>
      </w:r>
      <w:r w:rsidRPr="00ED3631">
        <w:rPr>
          <w:rFonts w:ascii="Proxima Nova Rg" w:hAnsi="Proxima Nova Rg" w:cs="Arial"/>
          <w:sz w:val="22"/>
          <w:szCs w:val="22"/>
          <w:lang w:val="es-EC"/>
        </w:rPr>
        <w:t>:</w:t>
      </w:r>
    </w:p>
    <w:p w14:paraId="5F0A17A9" w14:textId="77777777" w:rsidR="00ED3631" w:rsidRPr="00ED3631" w:rsidRDefault="00ED3631" w:rsidP="00457DCD">
      <w:pPr>
        <w:numPr>
          <w:ilvl w:val="0"/>
          <w:numId w:val="29"/>
        </w:numPr>
        <w:tabs>
          <w:tab w:val="num" w:pos="1080"/>
        </w:tabs>
        <w:jc w:val="both"/>
        <w:rPr>
          <w:rFonts w:ascii="Proxima Nova Rg" w:hAnsi="Proxima Nova Rg" w:cs="Arial"/>
          <w:sz w:val="22"/>
          <w:szCs w:val="22"/>
          <w:lang w:val="es-EC"/>
        </w:rPr>
      </w:pPr>
      <w:r w:rsidRPr="00ED3631">
        <w:rPr>
          <w:rFonts w:ascii="Proxima Nova Rg" w:hAnsi="Proxima Nova Rg" w:cs="Arial"/>
          <w:sz w:val="22"/>
          <w:szCs w:val="22"/>
          <w:lang w:val="es-EC"/>
        </w:rPr>
        <w:t>Experiencia práctica en la ejecución de estrategias basadas en el árbol de problemas y el marco lógico. Esto incluye la capacidad para gestionar equipos, recursos y tiempos de manera efectiva.</w:t>
      </w:r>
    </w:p>
    <w:p w14:paraId="08F4A03B" w14:textId="77777777" w:rsidR="00A737DE" w:rsidRDefault="00A737DE" w:rsidP="006E2497">
      <w:pPr>
        <w:jc w:val="both"/>
        <w:rPr>
          <w:rFonts w:ascii="Proxima Nova Rg" w:hAnsi="Proxima Nova Rg" w:cs="Arial"/>
          <w:sz w:val="22"/>
          <w:szCs w:val="22"/>
          <w:lang w:val="es-EC"/>
        </w:rPr>
      </w:pPr>
    </w:p>
    <w:p w14:paraId="3DF3170C" w14:textId="423BBDFE" w:rsidR="006E2497" w:rsidRDefault="00ED3631" w:rsidP="006E2497">
      <w:pPr>
        <w:jc w:val="both"/>
        <w:rPr>
          <w:rFonts w:ascii="Proxima Nova Rg" w:hAnsi="Proxima Nova Rg"/>
          <w:sz w:val="22"/>
          <w:szCs w:val="22"/>
          <w:lang w:val="es-EC"/>
        </w:rPr>
      </w:pPr>
      <w:r w:rsidRPr="00ED3631">
        <w:rPr>
          <w:rFonts w:ascii="Proxima Nova Rg" w:hAnsi="Proxima Nova Rg" w:cs="Arial"/>
          <w:sz w:val="22"/>
          <w:szCs w:val="22"/>
          <w:lang w:val="es-EC"/>
        </w:rPr>
        <w:t>Estas experiencias y habilidades permitirán realizar una planificación estratégica más robusta y efectiva, maximizan</w:t>
      </w:r>
      <w:r w:rsidRPr="00ED3631">
        <w:rPr>
          <w:rFonts w:ascii="Arial" w:hAnsi="Arial" w:cs="Arial"/>
          <w:sz w:val="22"/>
          <w:szCs w:val="22"/>
          <w:lang w:val="es-EC"/>
        </w:rPr>
        <w:t xml:space="preserve">do las posibilidades de éxito en la </w:t>
      </w:r>
      <w:r w:rsidR="006E2497">
        <w:rPr>
          <w:rFonts w:ascii="Proxima Nova Rg" w:hAnsi="Proxima Nova Rg"/>
          <w:sz w:val="22"/>
          <w:szCs w:val="22"/>
          <w:lang w:val="es-EC"/>
        </w:rPr>
        <w:t>actualización de la</w:t>
      </w:r>
      <w:r w:rsidR="006E2497" w:rsidRPr="002357B0">
        <w:rPr>
          <w:rFonts w:ascii="Proxima Nova Rg" w:hAnsi="Proxima Nova Rg"/>
          <w:sz w:val="22"/>
          <w:szCs w:val="22"/>
          <w:lang w:val="es-EC"/>
        </w:rPr>
        <w:t xml:space="preserve"> </w:t>
      </w:r>
      <w:r w:rsidR="006E2497">
        <w:rPr>
          <w:rFonts w:ascii="Proxima Nova Rg" w:hAnsi="Proxima Nova Rg"/>
          <w:sz w:val="22"/>
          <w:szCs w:val="22"/>
          <w:lang w:val="es-EC"/>
        </w:rPr>
        <w:t>Estrategia</w:t>
      </w:r>
      <w:r w:rsidR="006E2497" w:rsidRPr="002357B0">
        <w:rPr>
          <w:rFonts w:ascii="Proxima Nova Rg" w:hAnsi="Proxima Nova Rg"/>
          <w:sz w:val="22"/>
          <w:szCs w:val="22"/>
          <w:lang w:val="es-EC"/>
        </w:rPr>
        <w:t xml:space="preserve"> para el Subsistema Metropolitano de Áreas Protegidas del Distrito Metropolitano de Quito</w:t>
      </w:r>
      <w:r w:rsidR="006E2497">
        <w:rPr>
          <w:rFonts w:ascii="Proxima Nova Rg" w:hAnsi="Proxima Nova Rg"/>
          <w:sz w:val="22"/>
          <w:szCs w:val="22"/>
          <w:lang w:val="es-EC"/>
        </w:rPr>
        <w:t>.</w:t>
      </w:r>
    </w:p>
    <w:p w14:paraId="3DE927C4" w14:textId="31C80552" w:rsidR="00DA3EBB" w:rsidRPr="006E2497" w:rsidRDefault="00DA3EBB" w:rsidP="006E2497">
      <w:pPr>
        <w:ind w:left="360"/>
        <w:jc w:val="both"/>
        <w:rPr>
          <w:rFonts w:ascii="Arial" w:hAnsi="Arial" w:cs="Arial"/>
          <w:sz w:val="22"/>
          <w:szCs w:val="22"/>
          <w:lang w:val="es-EC"/>
        </w:rPr>
      </w:pPr>
    </w:p>
    <w:p w14:paraId="34A758E1" w14:textId="26E7769E" w:rsidR="00DA3EBB" w:rsidRPr="00F02284" w:rsidRDefault="00DA3EBB" w:rsidP="00106309">
      <w:pPr>
        <w:pStyle w:val="BodyText3"/>
        <w:numPr>
          <w:ilvl w:val="0"/>
          <w:numId w:val="1"/>
        </w:num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D966" w:themeFill="accent4" w:themeFillTint="99"/>
        <w:tabs>
          <w:tab w:val="clear" w:pos="720"/>
          <w:tab w:val="num" w:pos="66"/>
        </w:tabs>
        <w:ind w:left="426" w:right="85"/>
        <w:jc w:val="both"/>
        <w:rPr>
          <w:rFonts w:ascii="Proxima Nova Rg" w:hAnsi="Proxima Nova Rg" w:cs="Arial"/>
          <w:b/>
          <w:i w:val="0"/>
          <w:sz w:val="22"/>
          <w:szCs w:val="22"/>
        </w:rPr>
      </w:pPr>
      <w:r>
        <w:rPr>
          <w:rFonts w:ascii="Proxima Nova Rg" w:hAnsi="Proxima Nova Rg" w:cs="Arial"/>
          <w:b/>
          <w:i w:val="0"/>
          <w:sz w:val="22"/>
          <w:szCs w:val="22"/>
        </w:rPr>
        <w:t>Coordinación y Supervisión</w:t>
      </w:r>
    </w:p>
    <w:p w14:paraId="4F2F1C86" w14:textId="77777777" w:rsidR="00DA3EBB" w:rsidRDefault="00DA3EBB" w:rsidP="00DA3EBB">
      <w:pPr>
        <w:jc w:val="both"/>
        <w:rPr>
          <w:rFonts w:ascii="Proxima Nova Rg" w:hAnsi="Proxima Nova Rg"/>
          <w:sz w:val="22"/>
          <w:szCs w:val="22"/>
          <w:lang w:val="es-EC"/>
        </w:rPr>
      </w:pPr>
    </w:p>
    <w:p w14:paraId="7D1306C8" w14:textId="07BE8E67" w:rsidR="00904FEF" w:rsidRDefault="005202B0" w:rsidP="005202B0">
      <w:pPr>
        <w:jc w:val="both"/>
        <w:rPr>
          <w:rFonts w:ascii="Proxima Nova Rg" w:hAnsi="Proxima Nova Rg"/>
          <w:sz w:val="22"/>
          <w:szCs w:val="22"/>
          <w:lang w:val="es-EC"/>
        </w:rPr>
      </w:pPr>
      <w:r w:rsidRPr="005202B0">
        <w:rPr>
          <w:rFonts w:ascii="Proxima Nova Rg" w:hAnsi="Proxima Nova Rg"/>
          <w:sz w:val="22"/>
          <w:szCs w:val="22"/>
          <w:lang w:val="es-EC"/>
        </w:rPr>
        <w:t>E</w:t>
      </w:r>
      <w:r w:rsidR="0064647E">
        <w:rPr>
          <w:rFonts w:ascii="Proxima Nova Rg" w:hAnsi="Proxima Nova Rg"/>
          <w:sz w:val="22"/>
          <w:szCs w:val="22"/>
          <w:lang w:val="es-EC"/>
        </w:rPr>
        <w:t>sta Consultoría</w:t>
      </w:r>
      <w:r w:rsidRPr="005202B0">
        <w:rPr>
          <w:rFonts w:ascii="Proxima Nova Rg" w:hAnsi="Proxima Nova Rg"/>
          <w:sz w:val="22"/>
          <w:szCs w:val="22"/>
          <w:lang w:val="es-EC"/>
        </w:rPr>
        <w:t xml:space="preserve"> contará con el apoyo técnico de </w:t>
      </w:r>
      <w:r w:rsidR="008169AE" w:rsidRPr="005202B0">
        <w:rPr>
          <w:rFonts w:ascii="Proxima Nova Rg" w:hAnsi="Proxima Nova Rg"/>
          <w:sz w:val="22"/>
          <w:szCs w:val="22"/>
          <w:lang w:val="es-EC"/>
        </w:rPr>
        <w:t>Conservación Internacional - Ecuador</w:t>
      </w:r>
      <w:r w:rsidRPr="005202B0">
        <w:rPr>
          <w:rFonts w:ascii="Proxima Nova Rg" w:hAnsi="Proxima Nova Rg"/>
          <w:sz w:val="22"/>
          <w:szCs w:val="22"/>
          <w:lang w:val="es-EC"/>
        </w:rPr>
        <w:t xml:space="preserve">, </w:t>
      </w:r>
      <w:r w:rsidR="0064647E">
        <w:rPr>
          <w:rFonts w:ascii="Proxima Nova Rg" w:hAnsi="Proxima Nova Rg"/>
          <w:sz w:val="22"/>
          <w:szCs w:val="22"/>
          <w:lang w:val="es-EC"/>
        </w:rPr>
        <w:t xml:space="preserve">especialmente </w:t>
      </w:r>
      <w:r w:rsidR="008169AE" w:rsidRPr="00DA3EBB">
        <w:rPr>
          <w:rFonts w:ascii="Proxima Nova Rg" w:hAnsi="Proxima Nova Rg"/>
          <w:sz w:val="22"/>
          <w:szCs w:val="22"/>
          <w:lang w:val="es-EC"/>
        </w:rPr>
        <w:t>el Director Técnico de CI-Ecuador</w:t>
      </w:r>
      <w:r w:rsidR="00904FEF">
        <w:rPr>
          <w:rFonts w:ascii="Proxima Nova Rg" w:hAnsi="Proxima Nova Rg"/>
          <w:sz w:val="22"/>
          <w:szCs w:val="22"/>
          <w:lang w:val="es-EC"/>
        </w:rPr>
        <w:t xml:space="preserve">, </w:t>
      </w:r>
      <w:r w:rsidR="008169AE">
        <w:rPr>
          <w:rFonts w:ascii="Proxima Nova Rg" w:hAnsi="Proxima Nova Rg"/>
          <w:sz w:val="22"/>
          <w:szCs w:val="22"/>
          <w:lang w:val="es-EC"/>
        </w:rPr>
        <w:t xml:space="preserve">que es el Coordinador del Proyecto CEPF </w:t>
      </w:r>
      <w:r w:rsidR="008169AE" w:rsidRPr="0064647E">
        <w:rPr>
          <w:rFonts w:ascii="Proxima Nova Rg" w:hAnsi="Proxima Nova Rg" w:cs="CIDFont+F1"/>
          <w:sz w:val="22"/>
          <w:szCs w:val="22"/>
          <w:lang w:val="es-EC"/>
        </w:rPr>
        <w:t>113979</w:t>
      </w:r>
      <w:r w:rsidR="008169AE">
        <w:rPr>
          <w:rFonts w:ascii="Proxima Nova Rg" w:hAnsi="Proxima Nova Rg" w:cs="CIDFont+F1"/>
          <w:sz w:val="22"/>
          <w:szCs w:val="22"/>
          <w:lang w:val="es-EC"/>
        </w:rPr>
        <w:t xml:space="preserve">, </w:t>
      </w:r>
      <w:r w:rsidR="00E443FC">
        <w:rPr>
          <w:rFonts w:ascii="Proxima Nova Rg" w:hAnsi="Proxima Nova Rg"/>
          <w:sz w:val="22"/>
          <w:szCs w:val="22"/>
          <w:lang w:val="es-EC"/>
        </w:rPr>
        <w:t xml:space="preserve">en </w:t>
      </w:r>
      <w:r w:rsidRPr="005202B0">
        <w:rPr>
          <w:rFonts w:ascii="Proxima Nova Rg" w:hAnsi="Proxima Nova Rg"/>
          <w:sz w:val="22"/>
          <w:szCs w:val="22"/>
          <w:lang w:val="es-EC"/>
        </w:rPr>
        <w:t xml:space="preserve">coordinación con </w:t>
      </w:r>
      <w:r w:rsidR="008169AE" w:rsidRPr="005202B0">
        <w:rPr>
          <w:rFonts w:ascii="Proxima Nova Rg" w:hAnsi="Proxima Nova Rg"/>
          <w:sz w:val="22"/>
          <w:szCs w:val="22"/>
          <w:lang w:val="es-EC"/>
        </w:rPr>
        <w:t xml:space="preserve">la </w:t>
      </w:r>
      <w:r w:rsidR="008169AE" w:rsidRPr="00085992">
        <w:rPr>
          <w:rFonts w:ascii="Proxima Nova Rg" w:hAnsi="Proxima Nova Rg"/>
          <w:sz w:val="22"/>
          <w:szCs w:val="22"/>
          <w:lang w:val="es-EC"/>
        </w:rPr>
        <w:t>Gerente de Monitoreo &amp; Evaluación</w:t>
      </w:r>
      <w:r w:rsidRPr="005202B0">
        <w:rPr>
          <w:rFonts w:ascii="Proxima Nova Rg" w:hAnsi="Proxima Nova Rg"/>
          <w:sz w:val="22"/>
          <w:szCs w:val="22"/>
          <w:lang w:val="es-EC"/>
        </w:rPr>
        <w:t>.</w:t>
      </w:r>
      <w:r w:rsidR="00951B88">
        <w:rPr>
          <w:rFonts w:ascii="Proxima Nova Rg" w:hAnsi="Proxima Nova Rg"/>
          <w:sz w:val="22"/>
          <w:szCs w:val="22"/>
          <w:lang w:val="es-EC"/>
        </w:rPr>
        <w:t xml:space="preserve"> </w:t>
      </w:r>
    </w:p>
    <w:p w14:paraId="155C07A3" w14:textId="77777777" w:rsidR="00904FEF" w:rsidRDefault="00904FEF" w:rsidP="005202B0">
      <w:pPr>
        <w:jc w:val="both"/>
        <w:rPr>
          <w:rFonts w:ascii="Proxima Nova Rg" w:hAnsi="Proxima Nova Rg"/>
          <w:sz w:val="22"/>
          <w:szCs w:val="22"/>
          <w:lang w:val="es-EC"/>
        </w:rPr>
      </w:pPr>
    </w:p>
    <w:p w14:paraId="3A2140F2" w14:textId="7D327D80" w:rsidR="005202B0" w:rsidRPr="005202B0" w:rsidRDefault="00951B88" w:rsidP="005202B0">
      <w:pPr>
        <w:jc w:val="both"/>
        <w:rPr>
          <w:rFonts w:ascii="Proxima Nova Rg" w:hAnsi="Proxima Nova Rg"/>
          <w:sz w:val="22"/>
          <w:szCs w:val="22"/>
          <w:lang w:val="es-EC"/>
        </w:rPr>
      </w:pPr>
      <w:r>
        <w:rPr>
          <w:rFonts w:ascii="Proxima Nova Rg" w:hAnsi="Proxima Nova Rg"/>
          <w:sz w:val="22"/>
          <w:szCs w:val="22"/>
          <w:lang w:val="es-EC"/>
        </w:rPr>
        <w:t>El</w:t>
      </w:r>
      <w:r w:rsidR="007E7D8D">
        <w:rPr>
          <w:rFonts w:ascii="Proxima Nova Rg" w:hAnsi="Proxima Nova Rg"/>
          <w:sz w:val="22"/>
          <w:szCs w:val="22"/>
          <w:lang w:val="es-EC"/>
        </w:rPr>
        <w:t xml:space="preserve"> punto Focal de la Secretaría de Ambiente ser</w:t>
      </w:r>
      <w:r w:rsidR="00523F42">
        <w:rPr>
          <w:rFonts w:ascii="Proxima Nova Rg" w:hAnsi="Proxima Nova Rg"/>
          <w:sz w:val="22"/>
          <w:szCs w:val="22"/>
          <w:lang w:val="es-EC"/>
        </w:rPr>
        <w:t>á el J</w:t>
      </w:r>
      <w:r w:rsidR="007E7D8D">
        <w:rPr>
          <w:rFonts w:ascii="Proxima Nova Rg" w:hAnsi="Proxima Nova Rg"/>
          <w:sz w:val="22"/>
          <w:szCs w:val="22"/>
          <w:lang w:val="es-EC"/>
        </w:rPr>
        <w:t>efe de la Unidad de Patrimonio Natural de la Dirección Metropolitana de Recursos Naturales</w:t>
      </w:r>
      <w:r w:rsidR="00523F42">
        <w:rPr>
          <w:rFonts w:ascii="Proxima Nova Rg" w:hAnsi="Proxima Nova Rg"/>
          <w:sz w:val="22"/>
          <w:szCs w:val="22"/>
          <w:lang w:val="es-EC"/>
        </w:rPr>
        <w:t xml:space="preserve">, el cual dará </w:t>
      </w:r>
      <w:r w:rsidR="006C5E49">
        <w:rPr>
          <w:rFonts w:ascii="Proxima Nova Rg" w:hAnsi="Proxima Nova Rg"/>
          <w:sz w:val="22"/>
          <w:szCs w:val="22"/>
          <w:lang w:val="es-EC"/>
        </w:rPr>
        <w:t>el</w:t>
      </w:r>
      <w:r w:rsidR="00523F42">
        <w:rPr>
          <w:rFonts w:ascii="Proxima Nova Rg" w:hAnsi="Proxima Nova Rg"/>
          <w:sz w:val="22"/>
          <w:szCs w:val="22"/>
          <w:lang w:val="es-EC"/>
        </w:rPr>
        <w:t xml:space="preserve"> aval y aprobación de los productos</w:t>
      </w:r>
      <w:r w:rsidR="00DB7C62">
        <w:rPr>
          <w:rFonts w:ascii="Proxima Nova Rg" w:hAnsi="Proxima Nova Rg"/>
          <w:sz w:val="22"/>
          <w:szCs w:val="22"/>
          <w:lang w:val="es-EC"/>
        </w:rPr>
        <w:t xml:space="preserve"> a ser presentados</w:t>
      </w:r>
      <w:r w:rsidR="00523F42">
        <w:rPr>
          <w:rFonts w:ascii="Proxima Nova Rg" w:hAnsi="Proxima Nova Rg"/>
          <w:sz w:val="22"/>
          <w:szCs w:val="22"/>
          <w:lang w:val="es-EC"/>
        </w:rPr>
        <w:t>.</w:t>
      </w:r>
    </w:p>
    <w:p w14:paraId="7736CF1F" w14:textId="26659935" w:rsidR="0091634A" w:rsidRDefault="0091634A" w:rsidP="00DA3EBB">
      <w:pPr>
        <w:jc w:val="both"/>
        <w:rPr>
          <w:rFonts w:ascii="Proxima Nova Rg" w:hAnsi="Proxima Nova Rg"/>
          <w:sz w:val="22"/>
          <w:szCs w:val="22"/>
          <w:lang w:val="es-EC"/>
        </w:rPr>
      </w:pPr>
    </w:p>
    <w:p w14:paraId="09EA7A35" w14:textId="6CEE0320" w:rsidR="003E663C" w:rsidRDefault="003E663C" w:rsidP="00DA3EBB">
      <w:pPr>
        <w:jc w:val="both"/>
        <w:rPr>
          <w:rFonts w:ascii="Proxima Nova Rg" w:hAnsi="Proxima Nova Rg"/>
          <w:sz w:val="22"/>
          <w:szCs w:val="22"/>
          <w:lang w:val="es-EC"/>
        </w:rPr>
      </w:pPr>
      <w:r>
        <w:rPr>
          <w:rFonts w:ascii="Proxima Nova Rg" w:hAnsi="Proxima Nova Rg"/>
          <w:sz w:val="22"/>
          <w:szCs w:val="22"/>
          <w:lang w:val="es-EC"/>
        </w:rPr>
        <w:t xml:space="preserve">Adicionalmente, </w:t>
      </w:r>
      <w:r w:rsidR="00C84F4C">
        <w:rPr>
          <w:rFonts w:ascii="Proxima Nova Rg" w:hAnsi="Proxima Nova Rg"/>
          <w:sz w:val="22"/>
          <w:szCs w:val="22"/>
          <w:lang w:val="es-EC"/>
        </w:rPr>
        <w:t>s</w:t>
      </w:r>
      <w:r>
        <w:rPr>
          <w:rFonts w:ascii="Proxima Nova Rg" w:hAnsi="Proxima Nova Rg"/>
          <w:sz w:val="22"/>
          <w:szCs w:val="22"/>
          <w:lang w:val="es-EC"/>
        </w:rPr>
        <w:t xml:space="preserve">e </w:t>
      </w:r>
      <w:r w:rsidR="00C84F4C">
        <w:rPr>
          <w:rFonts w:ascii="Proxima Nova Rg" w:hAnsi="Proxima Nova Rg"/>
          <w:sz w:val="22"/>
          <w:szCs w:val="22"/>
          <w:lang w:val="es-EC"/>
        </w:rPr>
        <w:t xml:space="preserve">requiere </w:t>
      </w:r>
      <w:r w:rsidR="00472D27">
        <w:rPr>
          <w:rFonts w:ascii="Proxima Nova Rg" w:hAnsi="Proxima Nova Rg"/>
          <w:sz w:val="22"/>
          <w:szCs w:val="22"/>
          <w:lang w:val="es-EC"/>
        </w:rPr>
        <w:t>la coordinación</w:t>
      </w:r>
      <w:r>
        <w:rPr>
          <w:rFonts w:ascii="Proxima Nova Rg" w:hAnsi="Proxima Nova Rg"/>
          <w:sz w:val="22"/>
          <w:szCs w:val="22"/>
          <w:lang w:val="es-EC"/>
        </w:rPr>
        <w:t xml:space="preserve"> </w:t>
      </w:r>
      <w:r w:rsidR="00C84F4C">
        <w:rPr>
          <w:rFonts w:ascii="Proxima Nova Rg" w:hAnsi="Proxima Nova Rg"/>
          <w:sz w:val="22"/>
          <w:szCs w:val="22"/>
          <w:lang w:val="es-EC"/>
        </w:rPr>
        <w:t xml:space="preserve">de acciones </w:t>
      </w:r>
      <w:r>
        <w:rPr>
          <w:rFonts w:ascii="Proxima Nova Rg" w:hAnsi="Proxima Nova Rg"/>
          <w:sz w:val="22"/>
          <w:szCs w:val="22"/>
          <w:lang w:val="es-EC"/>
        </w:rPr>
        <w:t>con personeros del Fondo Ambiental.</w:t>
      </w:r>
    </w:p>
    <w:p w14:paraId="16E59587" w14:textId="77777777" w:rsidR="00E412D2" w:rsidRDefault="00E412D2" w:rsidP="00DA3EBB">
      <w:pPr>
        <w:jc w:val="both"/>
        <w:rPr>
          <w:rFonts w:ascii="Proxima Nova Rg" w:hAnsi="Proxima Nova Rg"/>
          <w:sz w:val="22"/>
          <w:szCs w:val="22"/>
          <w:lang w:val="es-EC"/>
        </w:rPr>
      </w:pPr>
    </w:p>
    <w:p w14:paraId="46387C70" w14:textId="77777777" w:rsidR="00DA3EBB" w:rsidRPr="00F02284" w:rsidRDefault="00DA3EBB" w:rsidP="00DA3EBB">
      <w:pPr>
        <w:ind w:left="720"/>
        <w:jc w:val="both"/>
        <w:rPr>
          <w:rFonts w:ascii="Arial" w:hAnsi="Arial" w:cs="Arial"/>
          <w:sz w:val="22"/>
          <w:szCs w:val="22"/>
        </w:rPr>
      </w:pPr>
    </w:p>
    <w:p w14:paraId="000AAD08" w14:textId="2425F1C3" w:rsidR="00DA3EBB" w:rsidRPr="00F02284" w:rsidRDefault="00DA3EBB" w:rsidP="00106309">
      <w:pPr>
        <w:pStyle w:val="BodyText3"/>
        <w:numPr>
          <w:ilvl w:val="0"/>
          <w:numId w:val="1"/>
        </w:num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D966" w:themeFill="accent4" w:themeFillTint="99"/>
        <w:tabs>
          <w:tab w:val="clear" w:pos="720"/>
          <w:tab w:val="num" w:pos="66"/>
        </w:tabs>
        <w:ind w:left="426" w:right="85"/>
        <w:jc w:val="both"/>
        <w:rPr>
          <w:rFonts w:ascii="Proxima Nova Rg" w:hAnsi="Proxima Nova Rg" w:cs="Arial"/>
          <w:b/>
          <w:i w:val="0"/>
          <w:sz w:val="22"/>
          <w:szCs w:val="22"/>
        </w:rPr>
      </w:pPr>
      <w:r w:rsidRPr="00DA3EBB">
        <w:rPr>
          <w:rFonts w:ascii="Proxima Nova Rg" w:hAnsi="Proxima Nova Rg" w:cs="Arial"/>
          <w:b/>
          <w:i w:val="0"/>
          <w:sz w:val="22"/>
          <w:szCs w:val="22"/>
          <w:lang w:val="es-EC"/>
        </w:rPr>
        <w:t>Presupuesto y códigos para el financiamiento</w:t>
      </w:r>
    </w:p>
    <w:p w14:paraId="0025B8F7" w14:textId="77777777" w:rsidR="00DA3EBB" w:rsidRPr="00DA3EBB" w:rsidRDefault="00DA3EBB" w:rsidP="00DA3EBB">
      <w:pPr>
        <w:jc w:val="both"/>
        <w:rPr>
          <w:rFonts w:ascii="Proxima Nova Rg" w:hAnsi="Proxima Nova Rg"/>
          <w:b/>
          <w:sz w:val="22"/>
          <w:szCs w:val="22"/>
          <w:lang w:val="es-EC"/>
        </w:rPr>
      </w:pPr>
    </w:p>
    <w:p w14:paraId="15177C8E" w14:textId="37EC93B3" w:rsidR="007D1A36" w:rsidRDefault="00C14A3F" w:rsidP="00593CD1">
      <w:pPr>
        <w:rPr>
          <w:rFonts w:ascii="Proxima Nova Rg" w:hAnsi="Proxima Nova Rg"/>
          <w:sz w:val="22"/>
          <w:szCs w:val="22"/>
          <w:lang w:val="es-EC"/>
        </w:rPr>
      </w:pPr>
      <w:r w:rsidRPr="00C14A3F">
        <w:rPr>
          <w:rFonts w:ascii="Proxima Nova Rg" w:hAnsi="Proxima Nova Rg"/>
          <w:sz w:val="22"/>
          <w:szCs w:val="22"/>
          <w:lang w:val="es-EC"/>
        </w:rPr>
        <w:t>Los fondos disponibles asignados para la contratación de los servicios de consultoría están entre $18.000</w:t>
      </w:r>
      <w:r w:rsidR="007D1A36">
        <w:rPr>
          <w:rFonts w:ascii="Proxima Nova Rg" w:hAnsi="Proxima Nova Rg"/>
          <w:sz w:val="22"/>
          <w:szCs w:val="22"/>
          <w:lang w:val="es-EC"/>
        </w:rPr>
        <w:t xml:space="preserve"> </w:t>
      </w:r>
      <w:r w:rsidR="007D1A36" w:rsidRPr="00DA3EBB">
        <w:rPr>
          <w:rFonts w:ascii="Proxima Nova Rg" w:hAnsi="Proxima Nova Rg"/>
          <w:sz w:val="22"/>
          <w:szCs w:val="22"/>
          <w:lang w:val="es-EC"/>
        </w:rPr>
        <w:t>(</w:t>
      </w:r>
      <w:r w:rsidR="007D1A36" w:rsidRPr="005E7AE7">
        <w:rPr>
          <w:rFonts w:ascii="Proxima Nova Rg" w:hAnsi="Proxima Nova Rg"/>
          <w:sz w:val="22"/>
          <w:szCs w:val="22"/>
          <w:lang w:val="es-EC"/>
        </w:rPr>
        <w:t xml:space="preserve">diez y ocho </w:t>
      </w:r>
      <w:r w:rsidR="007D1A36" w:rsidRPr="00DA3EBB">
        <w:rPr>
          <w:rFonts w:ascii="Proxima Nova Rg" w:hAnsi="Proxima Nova Rg"/>
          <w:sz w:val="22"/>
          <w:szCs w:val="22"/>
          <w:lang w:val="es-EC"/>
        </w:rPr>
        <w:t>mil dólares de los Estados Unidos de América)</w:t>
      </w:r>
      <w:r w:rsidR="007D1A36">
        <w:rPr>
          <w:rFonts w:ascii="Proxima Nova Rg" w:hAnsi="Proxima Nova Rg"/>
          <w:sz w:val="22"/>
          <w:szCs w:val="22"/>
          <w:lang w:val="es-EC"/>
        </w:rPr>
        <w:t xml:space="preserve"> y </w:t>
      </w:r>
      <w:r w:rsidR="00593CD1">
        <w:rPr>
          <w:rFonts w:ascii="Proxima Nova Rg" w:hAnsi="Proxima Nova Rg"/>
          <w:sz w:val="22"/>
          <w:szCs w:val="22"/>
          <w:lang w:val="es-EC"/>
        </w:rPr>
        <w:t xml:space="preserve">$ 20.000 (veinte </w:t>
      </w:r>
      <w:r w:rsidR="00593CD1" w:rsidRPr="00DA3EBB">
        <w:rPr>
          <w:rFonts w:ascii="Proxima Nova Rg" w:hAnsi="Proxima Nova Rg"/>
          <w:sz w:val="22"/>
          <w:szCs w:val="22"/>
          <w:lang w:val="es-EC"/>
        </w:rPr>
        <w:t>mil dólares de los Estados Unidos de América)</w:t>
      </w:r>
      <w:r w:rsidR="00593CD1">
        <w:rPr>
          <w:rFonts w:ascii="Proxima Nova Rg" w:hAnsi="Proxima Nova Rg"/>
          <w:sz w:val="22"/>
          <w:szCs w:val="22"/>
          <w:lang w:val="es-EC"/>
        </w:rPr>
        <w:t>.</w:t>
      </w:r>
    </w:p>
    <w:p w14:paraId="16F38507" w14:textId="77777777" w:rsidR="00593CD1" w:rsidRDefault="00593CD1" w:rsidP="00593CD1">
      <w:pPr>
        <w:rPr>
          <w:rFonts w:ascii="Proxima Nova Rg" w:hAnsi="Proxima Nova Rg"/>
          <w:sz w:val="22"/>
          <w:szCs w:val="22"/>
          <w:lang w:val="es-EC"/>
        </w:rPr>
      </w:pPr>
    </w:p>
    <w:p w14:paraId="601473BC" w14:textId="53197D65" w:rsidR="0060276F" w:rsidRPr="0060276F" w:rsidRDefault="0060276F" w:rsidP="0060276F">
      <w:pPr>
        <w:jc w:val="both"/>
        <w:rPr>
          <w:rFonts w:ascii="Proxima Nova Rg" w:hAnsi="Proxima Nova Rg" w:cs="Arial"/>
          <w:lang w:val="es-EC"/>
        </w:rPr>
      </w:pPr>
      <w:r w:rsidRPr="00377C47">
        <w:rPr>
          <w:rFonts w:ascii="Proxima Nova Rg" w:hAnsi="Proxima Nova Rg" w:cs="Arial"/>
          <w:sz w:val="22"/>
          <w:szCs w:val="22"/>
        </w:rPr>
        <w:t>El</w:t>
      </w:r>
      <w:r w:rsidR="00C25C6F" w:rsidRPr="00377C47">
        <w:rPr>
          <w:rFonts w:ascii="Proxima Nova Rg" w:hAnsi="Proxima Nova Rg" w:cs="Arial"/>
          <w:sz w:val="22"/>
          <w:szCs w:val="22"/>
        </w:rPr>
        <w:t xml:space="preserve"> monto de la </w:t>
      </w:r>
      <w:r w:rsidR="00B55082" w:rsidRPr="00377C47">
        <w:rPr>
          <w:rFonts w:ascii="Proxima Nova Rg" w:hAnsi="Proxima Nova Rg" w:cs="Arial"/>
          <w:sz w:val="22"/>
          <w:szCs w:val="22"/>
        </w:rPr>
        <w:t>Consultoría incluye</w:t>
      </w:r>
      <w:r w:rsidRPr="00377C47">
        <w:rPr>
          <w:rFonts w:ascii="Proxima Nova Rg" w:hAnsi="Proxima Nova Rg" w:cs="Arial"/>
          <w:sz w:val="22"/>
          <w:szCs w:val="22"/>
        </w:rPr>
        <w:t>:</w:t>
      </w:r>
    </w:p>
    <w:p w14:paraId="0BA8DB27" w14:textId="77777777" w:rsidR="0060276F" w:rsidRDefault="0060276F" w:rsidP="0060276F">
      <w:pPr>
        <w:jc w:val="both"/>
        <w:rPr>
          <w:rFonts w:ascii="Arial" w:hAnsi="Arial" w:cs="Arial"/>
          <w:lang w:val="es-EC"/>
        </w:rPr>
      </w:pPr>
    </w:p>
    <w:p w14:paraId="67EC1133" w14:textId="77777777" w:rsidR="0060276F" w:rsidRPr="0060276F" w:rsidRDefault="0060276F" w:rsidP="0060276F">
      <w:pPr>
        <w:pStyle w:val="ListParagraph"/>
        <w:numPr>
          <w:ilvl w:val="0"/>
          <w:numId w:val="12"/>
        </w:numPr>
        <w:jc w:val="both"/>
        <w:rPr>
          <w:rFonts w:ascii="Proxima Nova Rg" w:hAnsi="Proxima Nova Rg" w:cs="Arial"/>
          <w:sz w:val="22"/>
          <w:szCs w:val="22"/>
        </w:rPr>
      </w:pPr>
      <w:r w:rsidRPr="0060276F">
        <w:rPr>
          <w:rFonts w:ascii="Proxima Nova Rg" w:hAnsi="Proxima Nova Rg" w:cs="Arial"/>
          <w:sz w:val="22"/>
          <w:szCs w:val="22"/>
        </w:rPr>
        <w:t>Honorarios del equipo técnico.</w:t>
      </w:r>
    </w:p>
    <w:p w14:paraId="665CCDE8" w14:textId="04BDD7EF" w:rsidR="0060276F" w:rsidRPr="0060276F" w:rsidRDefault="0060276F" w:rsidP="0060276F">
      <w:pPr>
        <w:pStyle w:val="ListParagraph"/>
        <w:numPr>
          <w:ilvl w:val="0"/>
          <w:numId w:val="12"/>
        </w:numPr>
        <w:jc w:val="both"/>
        <w:rPr>
          <w:rFonts w:ascii="Proxima Nova Rg" w:hAnsi="Proxima Nova Rg" w:cs="Arial"/>
          <w:sz w:val="22"/>
          <w:szCs w:val="22"/>
        </w:rPr>
      </w:pPr>
      <w:r w:rsidRPr="0060276F">
        <w:rPr>
          <w:rFonts w:ascii="Proxima Nova Rg" w:hAnsi="Proxima Nova Rg" w:cs="Arial"/>
          <w:sz w:val="22"/>
          <w:szCs w:val="22"/>
        </w:rPr>
        <w:t xml:space="preserve">Costos de alojamiento, movilización y alimentación del equipo consultor para participar en </w:t>
      </w:r>
      <w:r w:rsidR="00C25C6F">
        <w:rPr>
          <w:rFonts w:ascii="Proxima Nova Rg" w:hAnsi="Proxima Nova Rg" w:cs="Arial"/>
          <w:sz w:val="22"/>
          <w:szCs w:val="22"/>
        </w:rPr>
        <w:t xml:space="preserve">reuniones, </w:t>
      </w:r>
      <w:r w:rsidRPr="0060276F">
        <w:rPr>
          <w:rFonts w:ascii="Proxima Nova Rg" w:hAnsi="Proxima Nova Rg" w:cs="Arial"/>
          <w:sz w:val="22"/>
          <w:szCs w:val="22"/>
        </w:rPr>
        <w:t>eventos</w:t>
      </w:r>
      <w:r w:rsidR="00C25C6F">
        <w:rPr>
          <w:rFonts w:ascii="Proxima Nova Rg" w:hAnsi="Proxima Nova Rg" w:cs="Arial"/>
          <w:sz w:val="22"/>
          <w:szCs w:val="22"/>
        </w:rPr>
        <w:t xml:space="preserve">, talleres en </w:t>
      </w:r>
      <w:r w:rsidR="006C36B1">
        <w:rPr>
          <w:rFonts w:ascii="Proxima Nova Rg" w:hAnsi="Proxima Nova Rg" w:cs="Arial"/>
          <w:sz w:val="22"/>
          <w:szCs w:val="22"/>
        </w:rPr>
        <w:t xml:space="preserve">territorio, </w:t>
      </w:r>
      <w:r w:rsidR="006C36B1" w:rsidRPr="0060276F">
        <w:rPr>
          <w:rFonts w:ascii="Proxima Nova Rg" w:hAnsi="Proxima Nova Rg" w:cs="Arial"/>
          <w:sz w:val="22"/>
          <w:szCs w:val="22"/>
        </w:rPr>
        <w:t>relacionados</w:t>
      </w:r>
      <w:r w:rsidRPr="0060276F">
        <w:rPr>
          <w:rFonts w:ascii="Proxima Nova Rg" w:hAnsi="Proxima Nova Rg" w:cs="Arial"/>
          <w:sz w:val="22"/>
          <w:szCs w:val="22"/>
        </w:rPr>
        <w:t xml:space="preserve"> con la actualización de la</w:t>
      </w:r>
      <w:r w:rsidR="00C607F1">
        <w:rPr>
          <w:rFonts w:ascii="Proxima Nova Rg" w:hAnsi="Proxima Nova Rg" w:cs="Arial"/>
          <w:sz w:val="22"/>
          <w:szCs w:val="22"/>
        </w:rPr>
        <w:t xml:space="preserve"> </w:t>
      </w:r>
      <w:r w:rsidR="00713AB0">
        <w:rPr>
          <w:rFonts w:ascii="Proxima Nova Rg" w:hAnsi="Proxima Nova Rg" w:cs="Arial"/>
          <w:sz w:val="22"/>
          <w:szCs w:val="22"/>
        </w:rPr>
        <w:t>Estrategia</w:t>
      </w:r>
      <w:r w:rsidRPr="0060276F">
        <w:rPr>
          <w:rFonts w:ascii="Proxima Nova Rg" w:hAnsi="Proxima Nova Rg" w:cs="Arial"/>
          <w:sz w:val="22"/>
          <w:szCs w:val="22"/>
        </w:rPr>
        <w:t>.</w:t>
      </w:r>
    </w:p>
    <w:p w14:paraId="11542B34" w14:textId="680BDD33" w:rsidR="0060276F" w:rsidRPr="0060276F" w:rsidRDefault="0060276F" w:rsidP="0060276F">
      <w:pPr>
        <w:pStyle w:val="ListParagraph"/>
        <w:numPr>
          <w:ilvl w:val="0"/>
          <w:numId w:val="12"/>
        </w:numPr>
        <w:jc w:val="both"/>
        <w:rPr>
          <w:rFonts w:ascii="Proxima Nova Rg" w:hAnsi="Proxima Nova Rg" w:cs="Arial"/>
          <w:sz w:val="22"/>
          <w:szCs w:val="22"/>
        </w:rPr>
      </w:pPr>
      <w:r w:rsidRPr="0060276F">
        <w:rPr>
          <w:rFonts w:ascii="Proxima Nova Rg" w:hAnsi="Proxima Nova Rg" w:cs="Arial"/>
          <w:sz w:val="22"/>
          <w:szCs w:val="22"/>
        </w:rPr>
        <w:t>Impresión de productos finales para su entrega a</w:t>
      </w:r>
      <w:r w:rsidR="00C607F1">
        <w:rPr>
          <w:rFonts w:ascii="Proxima Nova Rg" w:hAnsi="Proxima Nova Rg" w:cs="Arial"/>
          <w:sz w:val="22"/>
          <w:szCs w:val="22"/>
        </w:rPr>
        <w:t xml:space="preserve"> la Secretaría de Ambiente de</w:t>
      </w:r>
      <w:r w:rsidR="00377C47">
        <w:rPr>
          <w:rFonts w:ascii="Proxima Nova Rg" w:hAnsi="Proxima Nova Rg" w:cs="Arial"/>
          <w:sz w:val="22"/>
          <w:szCs w:val="22"/>
        </w:rPr>
        <w:t>l DMQ</w:t>
      </w:r>
      <w:r w:rsidRPr="0060276F">
        <w:rPr>
          <w:rFonts w:ascii="Proxima Nova Rg" w:hAnsi="Proxima Nova Rg" w:cs="Arial"/>
          <w:sz w:val="22"/>
          <w:szCs w:val="22"/>
        </w:rPr>
        <w:t>.</w:t>
      </w:r>
    </w:p>
    <w:p w14:paraId="43A505D3" w14:textId="77777777" w:rsidR="0060276F" w:rsidRPr="00DA3EBB" w:rsidRDefault="0060276F" w:rsidP="00DA3EBB">
      <w:pPr>
        <w:jc w:val="both"/>
        <w:rPr>
          <w:rFonts w:ascii="Proxima Nova Rg" w:hAnsi="Proxima Nova Rg"/>
          <w:b/>
          <w:sz w:val="22"/>
          <w:szCs w:val="22"/>
          <w:u w:val="single"/>
          <w:lang w:val="es-EC"/>
        </w:rPr>
      </w:pPr>
    </w:p>
    <w:p w14:paraId="3E080FC4" w14:textId="1CB6FFBE" w:rsidR="00DA3EBB" w:rsidRPr="00DA3EBB" w:rsidRDefault="00DA3EBB" w:rsidP="00DA3EBB">
      <w:pPr>
        <w:jc w:val="both"/>
        <w:rPr>
          <w:rFonts w:ascii="Proxima Nova Rg" w:hAnsi="Proxima Nova Rg"/>
          <w:sz w:val="22"/>
          <w:szCs w:val="22"/>
          <w:lang w:val="es-EC"/>
        </w:rPr>
      </w:pPr>
      <w:r w:rsidRPr="00DA3EBB">
        <w:rPr>
          <w:rFonts w:ascii="Proxima Nova Rg" w:hAnsi="Proxima Nova Rg"/>
          <w:sz w:val="22"/>
          <w:szCs w:val="22"/>
          <w:lang w:val="es-EC"/>
        </w:rPr>
        <w:t xml:space="preserve">Los pagos serán cancelados con la entrega y aceptación de </w:t>
      </w:r>
      <w:r w:rsidR="00AF1F42">
        <w:rPr>
          <w:rFonts w:ascii="Proxima Nova Rg" w:hAnsi="Proxima Nova Rg"/>
          <w:sz w:val="22"/>
          <w:szCs w:val="22"/>
          <w:lang w:val="es-EC"/>
        </w:rPr>
        <w:t xml:space="preserve">los </w:t>
      </w:r>
      <w:r w:rsidRPr="00DA3EBB">
        <w:rPr>
          <w:rFonts w:ascii="Proxima Nova Rg" w:hAnsi="Proxima Nova Rg"/>
          <w:sz w:val="22"/>
          <w:szCs w:val="22"/>
          <w:lang w:val="es-EC"/>
        </w:rPr>
        <w:t>productos</w:t>
      </w:r>
      <w:r w:rsidR="00AF1F42">
        <w:rPr>
          <w:rFonts w:ascii="Proxima Nova Rg" w:hAnsi="Proxima Nova Rg"/>
          <w:sz w:val="22"/>
          <w:szCs w:val="22"/>
          <w:lang w:val="es-EC"/>
        </w:rPr>
        <w:t xml:space="preserve"> finales</w:t>
      </w:r>
      <w:r w:rsidRPr="00DA3EBB">
        <w:rPr>
          <w:rFonts w:ascii="Proxima Nova Rg" w:hAnsi="Proxima Nova Rg"/>
          <w:sz w:val="22"/>
          <w:szCs w:val="22"/>
          <w:lang w:val="es-EC"/>
        </w:rPr>
        <w:t>, luego de la aceptación de</w:t>
      </w:r>
      <w:r w:rsidR="003F4137">
        <w:rPr>
          <w:rFonts w:ascii="Proxima Nova Rg" w:hAnsi="Proxima Nova Rg"/>
          <w:sz w:val="22"/>
          <w:szCs w:val="22"/>
          <w:lang w:val="es-EC"/>
        </w:rPr>
        <w:t>l</w:t>
      </w:r>
      <w:r w:rsidRPr="00DA3EBB">
        <w:rPr>
          <w:rFonts w:ascii="Proxima Nova Rg" w:hAnsi="Proxima Nova Rg"/>
          <w:sz w:val="22"/>
          <w:szCs w:val="22"/>
          <w:lang w:val="es-EC"/>
        </w:rPr>
        <w:t xml:space="preserve"> punto focal del proceso de </w:t>
      </w:r>
      <w:r w:rsidR="003F4137">
        <w:rPr>
          <w:rFonts w:ascii="Proxima Nova Rg" w:hAnsi="Proxima Nova Rg"/>
          <w:sz w:val="22"/>
          <w:szCs w:val="22"/>
          <w:lang w:val="es-EC"/>
        </w:rPr>
        <w:t>a</w:t>
      </w:r>
      <w:r w:rsidRPr="00DA3EBB">
        <w:rPr>
          <w:rFonts w:ascii="Proxima Nova Rg" w:hAnsi="Proxima Nova Rg"/>
          <w:sz w:val="22"/>
          <w:szCs w:val="22"/>
          <w:lang w:val="es-EC"/>
        </w:rPr>
        <w:t xml:space="preserve">ctualización de la </w:t>
      </w:r>
      <w:r w:rsidRPr="00367D0F">
        <w:rPr>
          <w:rFonts w:ascii="Proxima Nova Rg" w:hAnsi="Proxima Nova Rg"/>
          <w:sz w:val="22"/>
          <w:szCs w:val="22"/>
          <w:lang w:val="es-EC"/>
        </w:rPr>
        <w:t xml:space="preserve">Dirección </w:t>
      </w:r>
      <w:r w:rsidR="00367D0F" w:rsidRPr="00367D0F">
        <w:rPr>
          <w:rFonts w:ascii="Proxima Nova Rg" w:hAnsi="Proxima Nova Rg"/>
          <w:sz w:val="22"/>
          <w:szCs w:val="22"/>
          <w:lang w:val="es-EC"/>
        </w:rPr>
        <w:t>Metropolitana de Recursos Naturales</w:t>
      </w:r>
      <w:r w:rsidRPr="00367D0F">
        <w:rPr>
          <w:rFonts w:ascii="Proxima Nova Rg" w:hAnsi="Proxima Nova Rg"/>
          <w:sz w:val="22"/>
          <w:szCs w:val="22"/>
          <w:lang w:val="es-EC"/>
        </w:rPr>
        <w:t xml:space="preserve"> de la Secretaría Ambiental del DMQ, en base al cronograma aco</w:t>
      </w:r>
      <w:r w:rsidRPr="00DA3EBB">
        <w:rPr>
          <w:rFonts w:ascii="Proxima Nova Rg" w:hAnsi="Proxima Nova Rg"/>
          <w:sz w:val="22"/>
          <w:szCs w:val="22"/>
          <w:lang w:val="es-EC"/>
        </w:rPr>
        <w:t>rdado</w:t>
      </w:r>
      <w:r w:rsidR="00E02FCC">
        <w:rPr>
          <w:rFonts w:ascii="Proxima Nova Rg" w:hAnsi="Proxima Nova Rg"/>
          <w:sz w:val="22"/>
          <w:szCs w:val="22"/>
          <w:lang w:val="es-EC"/>
        </w:rPr>
        <w:t xml:space="preserve"> con los consultores</w:t>
      </w:r>
      <w:r w:rsidRPr="00DA3EBB">
        <w:rPr>
          <w:rFonts w:ascii="Proxima Nova Rg" w:hAnsi="Proxima Nova Rg"/>
          <w:sz w:val="22"/>
          <w:szCs w:val="22"/>
          <w:lang w:val="es-EC"/>
        </w:rPr>
        <w:t>.</w:t>
      </w:r>
      <w:r w:rsidR="00E02FCC">
        <w:rPr>
          <w:rFonts w:ascii="Proxima Nova Rg" w:hAnsi="Proxima Nova Rg"/>
          <w:sz w:val="22"/>
          <w:szCs w:val="22"/>
          <w:lang w:val="es-EC"/>
        </w:rPr>
        <w:t xml:space="preserve"> </w:t>
      </w:r>
    </w:p>
    <w:p w14:paraId="5651B3FC" w14:textId="77777777" w:rsidR="00DA3EBB" w:rsidRPr="00DA3EBB" w:rsidRDefault="00DA3EBB" w:rsidP="00DA3EBB">
      <w:pPr>
        <w:jc w:val="both"/>
        <w:rPr>
          <w:rFonts w:ascii="Proxima Nova Rg" w:hAnsi="Proxima Nova Rg"/>
          <w:b/>
          <w:sz w:val="22"/>
          <w:szCs w:val="22"/>
          <w:u w:val="single"/>
          <w:lang w:val="es-EC"/>
        </w:rPr>
      </w:pPr>
    </w:p>
    <w:p w14:paraId="1772A5F6" w14:textId="56D7BF86" w:rsidR="00DA3EBB" w:rsidRPr="00DA3EBB" w:rsidRDefault="00DA3EBB" w:rsidP="00DA3EBB">
      <w:pPr>
        <w:jc w:val="both"/>
        <w:rPr>
          <w:rFonts w:ascii="Proxima Nova Rg" w:hAnsi="Proxima Nova Rg"/>
          <w:sz w:val="22"/>
          <w:szCs w:val="22"/>
          <w:lang w:val="es-EC"/>
        </w:rPr>
      </w:pPr>
      <w:r w:rsidRPr="00DA3EBB">
        <w:rPr>
          <w:rFonts w:ascii="Proxima Nova Rg" w:hAnsi="Proxima Nova Rg"/>
          <w:sz w:val="22"/>
          <w:szCs w:val="22"/>
          <w:lang w:val="es-EC"/>
        </w:rPr>
        <w:t xml:space="preserve">Los códigos </w:t>
      </w:r>
      <w:r w:rsidR="00AA7C6D">
        <w:rPr>
          <w:rFonts w:ascii="Proxima Nova Rg" w:hAnsi="Proxima Nova Rg"/>
          <w:sz w:val="22"/>
          <w:szCs w:val="22"/>
          <w:lang w:val="es-EC"/>
        </w:rPr>
        <w:t xml:space="preserve">internos de CI-E </w:t>
      </w:r>
      <w:r w:rsidRPr="00DA3EBB">
        <w:rPr>
          <w:rFonts w:ascii="Proxima Nova Rg" w:hAnsi="Proxima Nova Rg"/>
          <w:sz w:val="22"/>
          <w:szCs w:val="22"/>
          <w:lang w:val="es-EC"/>
        </w:rPr>
        <w:t xml:space="preserve">para el financiamiento de esta consultoría son: </w:t>
      </w:r>
    </w:p>
    <w:p w14:paraId="245598EC" w14:textId="77777777" w:rsidR="00DA3EBB" w:rsidRPr="00DA3EBB" w:rsidRDefault="00DA3EBB" w:rsidP="00DA3EBB">
      <w:pPr>
        <w:jc w:val="both"/>
        <w:rPr>
          <w:rFonts w:ascii="Proxima Nova Rg" w:hAnsi="Proxima Nova Rg"/>
          <w:sz w:val="22"/>
          <w:szCs w:val="22"/>
          <w:lang w:val="es-EC"/>
        </w:rPr>
      </w:pPr>
    </w:p>
    <w:p w14:paraId="02D86550" w14:textId="788D391D" w:rsidR="00DA3EBB" w:rsidRDefault="00DA3EBB" w:rsidP="00DA3EBB">
      <w:pPr>
        <w:jc w:val="both"/>
        <w:rPr>
          <w:rFonts w:ascii="Proxima Nova Rg" w:hAnsi="Proxima Nova Rg"/>
          <w:sz w:val="22"/>
          <w:szCs w:val="22"/>
          <w:lang w:val="pt-PT"/>
        </w:rPr>
      </w:pPr>
      <w:r w:rsidRPr="00DA3EBB">
        <w:rPr>
          <w:rFonts w:ascii="Proxima Nova Rg" w:hAnsi="Proxima Nova Rg"/>
          <w:sz w:val="22"/>
          <w:szCs w:val="22"/>
          <w:lang w:val="pt-PT"/>
        </w:rPr>
        <w:t xml:space="preserve">Códigos:  </w:t>
      </w:r>
      <w:r w:rsidR="0098582F" w:rsidRPr="0090603C">
        <w:rPr>
          <w:rFonts w:ascii="Proxima Nova Rg" w:hAnsi="Proxima Nova Rg"/>
          <w:sz w:val="22"/>
          <w:szCs w:val="22"/>
          <w:lang w:val="pt-PT"/>
        </w:rPr>
        <w:t>1002983 / CE</w:t>
      </w:r>
      <w:r w:rsidR="00004592" w:rsidRPr="0090603C">
        <w:rPr>
          <w:rFonts w:ascii="Proxima Nova Rg" w:hAnsi="Proxima Nova Rg"/>
          <w:sz w:val="22"/>
          <w:szCs w:val="22"/>
          <w:lang w:val="pt-PT"/>
        </w:rPr>
        <w:t>P</w:t>
      </w:r>
      <w:r w:rsidR="0098582F" w:rsidRPr="0090603C">
        <w:rPr>
          <w:rFonts w:ascii="Proxima Nova Rg" w:hAnsi="Proxima Nova Rg"/>
          <w:sz w:val="22"/>
          <w:szCs w:val="22"/>
          <w:lang w:val="pt-PT"/>
        </w:rPr>
        <w:t>F-TA3</w:t>
      </w:r>
      <w:r w:rsidR="00004592" w:rsidRPr="0090603C">
        <w:rPr>
          <w:rFonts w:ascii="Proxima Nova Rg" w:hAnsi="Proxima Nova Rg"/>
          <w:sz w:val="22"/>
          <w:szCs w:val="22"/>
          <w:lang w:val="pt-PT"/>
        </w:rPr>
        <w:t>-KFW-2983</w:t>
      </w:r>
      <w:r w:rsidR="0090603C">
        <w:rPr>
          <w:rFonts w:ascii="Proxima Nova Rg" w:hAnsi="Proxima Nova Rg"/>
          <w:sz w:val="22"/>
          <w:szCs w:val="22"/>
          <w:lang w:val="pt-PT"/>
        </w:rPr>
        <w:t xml:space="preserve"> </w:t>
      </w:r>
      <w:r w:rsidR="00004592" w:rsidRPr="0090603C">
        <w:rPr>
          <w:rFonts w:ascii="Proxima Nova Rg" w:hAnsi="Proxima Nova Rg"/>
          <w:sz w:val="22"/>
          <w:szCs w:val="22"/>
          <w:lang w:val="pt-PT"/>
        </w:rPr>
        <w:t>/</w:t>
      </w:r>
      <w:r w:rsidR="0090603C">
        <w:rPr>
          <w:rFonts w:ascii="Proxima Nova Rg" w:hAnsi="Proxima Nova Rg"/>
          <w:sz w:val="22"/>
          <w:szCs w:val="22"/>
          <w:lang w:val="pt-PT"/>
        </w:rPr>
        <w:t xml:space="preserve"> </w:t>
      </w:r>
      <w:r w:rsidR="0090603C" w:rsidRPr="0090603C">
        <w:rPr>
          <w:rFonts w:ascii="Proxima Nova Rg" w:hAnsi="Proxima Nova Rg"/>
          <w:sz w:val="22"/>
          <w:szCs w:val="22"/>
          <w:lang w:val="pt-PT"/>
        </w:rPr>
        <w:t>A1</w:t>
      </w:r>
      <w:r w:rsidR="0090603C">
        <w:rPr>
          <w:rFonts w:ascii="Proxima Nova Rg" w:hAnsi="Proxima Nova Rg"/>
          <w:sz w:val="22"/>
          <w:szCs w:val="22"/>
          <w:lang w:val="pt-PT"/>
        </w:rPr>
        <w:t xml:space="preserve"> / 20402</w:t>
      </w:r>
    </w:p>
    <w:p w14:paraId="0E505EB1" w14:textId="77777777" w:rsidR="00835292" w:rsidRDefault="00835292" w:rsidP="007E7120">
      <w:pPr>
        <w:jc w:val="both"/>
        <w:rPr>
          <w:rFonts w:ascii="Proxima Nova Rg" w:hAnsi="Proxima Nova Rg"/>
          <w:b/>
          <w:sz w:val="22"/>
          <w:szCs w:val="22"/>
          <w:lang w:val="es-EC"/>
        </w:rPr>
      </w:pPr>
    </w:p>
    <w:p w14:paraId="28A45790" w14:textId="4BE7951D" w:rsidR="007E7120" w:rsidRPr="00DA3EBB" w:rsidRDefault="007E7120" w:rsidP="007E7120">
      <w:pPr>
        <w:jc w:val="both"/>
        <w:rPr>
          <w:rFonts w:ascii="Proxima Nova Rg" w:hAnsi="Proxima Nova Rg"/>
          <w:b/>
          <w:sz w:val="22"/>
          <w:szCs w:val="22"/>
          <w:lang w:val="es-EC"/>
        </w:rPr>
      </w:pPr>
      <w:r w:rsidRPr="00DA3EBB">
        <w:rPr>
          <w:rFonts w:ascii="Proxima Nova Rg" w:hAnsi="Proxima Nova Rg"/>
          <w:b/>
          <w:sz w:val="22"/>
          <w:szCs w:val="22"/>
          <w:lang w:val="es-EC"/>
        </w:rPr>
        <w:t>Régimen Tributario:</w:t>
      </w:r>
    </w:p>
    <w:p w14:paraId="43C0009C" w14:textId="77777777" w:rsidR="007E7120" w:rsidRPr="00DA3EBB" w:rsidRDefault="007E7120" w:rsidP="007E7120">
      <w:pPr>
        <w:jc w:val="both"/>
        <w:rPr>
          <w:rFonts w:ascii="Proxima Nova Rg" w:hAnsi="Proxima Nova Rg"/>
          <w:b/>
          <w:sz w:val="22"/>
          <w:szCs w:val="22"/>
          <w:u w:val="single"/>
          <w:lang w:val="es-EC"/>
        </w:rPr>
      </w:pPr>
    </w:p>
    <w:p w14:paraId="37E43D95" w14:textId="6DD08562" w:rsidR="007E7120" w:rsidRDefault="007E7120" w:rsidP="007E7120">
      <w:pPr>
        <w:jc w:val="both"/>
        <w:rPr>
          <w:rFonts w:ascii="Proxima Nova Rg" w:hAnsi="Proxima Nova Rg"/>
          <w:sz w:val="22"/>
          <w:szCs w:val="22"/>
          <w:lang w:val="es-EC"/>
        </w:rPr>
      </w:pPr>
      <w:r w:rsidRPr="00DA3EBB">
        <w:rPr>
          <w:rFonts w:ascii="Proxima Nova Rg" w:hAnsi="Proxima Nova Rg"/>
          <w:sz w:val="22"/>
          <w:szCs w:val="22"/>
          <w:lang w:val="es-EC"/>
        </w:rPr>
        <w:t>Cada una de las partes será responsable de cumplir todas las disposiciones legales y reglamentarias en materia tributaria vigente en la República del Ecuador.</w:t>
      </w:r>
      <w:r w:rsidR="00A928DD">
        <w:rPr>
          <w:rFonts w:ascii="Proxima Nova Rg" w:hAnsi="Proxima Nova Rg"/>
          <w:sz w:val="22"/>
          <w:szCs w:val="22"/>
          <w:lang w:val="es-EC"/>
        </w:rPr>
        <w:tab/>
      </w:r>
    </w:p>
    <w:p w14:paraId="4C676E4E" w14:textId="77777777" w:rsidR="00242588" w:rsidRPr="007E7120" w:rsidRDefault="00242588" w:rsidP="00DA3EBB">
      <w:pPr>
        <w:jc w:val="both"/>
        <w:rPr>
          <w:rFonts w:ascii="Proxima Nova Rg" w:hAnsi="Proxima Nova Rg"/>
          <w:sz w:val="22"/>
          <w:szCs w:val="22"/>
          <w:lang w:val="es-EC"/>
        </w:rPr>
      </w:pPr>
    </w:p>
    <w:p w14:paraId="7205ED74" w14:textId="0AF98741" w:rsidR="001E1CA2" w:rsidRPr="001E1CA2" w:rsidRDefault="001E1CA2" w:rsidP="00106309">
      <w:pPr>
        <w:pStyle w:val="BodyText3"/>
        <w:numPr>
          <w:ilvl w:val="0"/>
          <w:numId w:val="1"/>
        </w:num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D966" w:themeFill="accent4" w:themeFillTint="99"/>
        <w:tabs>
          <w:tab w:val="clear" w:pos="720"/>
          <w:tab w:val="num" w:pos="66"/>
          <w:tab w:val="num" w:pos="426"/>
        </w:tabs>
        <w:ind w:left="426" w:right="85"/>
        <w:jc w:val="both"/>
        <w:rPr>
          <w:rFonts w:ascii="Proxima Nova Rg" w:hAnsi="Proxima Nova Rg" w:cs="Arial"/>
          <w:b/>
          <w:i w:val="0"/>
          <w:sz w:val="22"/>
          <w:szCs w:val="22"/>
          <w:lang w:val="es-EC"/>
        </w:rPr>
      </w:pPr>
      <w:r w:rsidRPr="001E1CA2">
        <w:rPr>
          <w:rFonts w:ascii="Proxima Nova Rg" w:hAnsi="Proxima Nova Rg" w:cs="Arial"/>
          <w:b/>
          <w:i w:val="0"/>
          <w:sz w:val="22"/>
          <w:szCs w:val="22"/>
          <w:lang w:val="es-EC"/>
        </w:rPr>
        <w:t>P</w:t>
      </w:r>
      <w:r w:rsidR="000A495B">
        <w:rPr>
          <w:rFonts w:ascii="Proxima Nova Rg" w:hAnsi="Proxima Nova Rg" w:cs="Arial"/>
          <w:b/>
          <w:i w:val="0"/>
          <w:sz w:val="22"/>
          <w:szCs w:val="22"/>
          <w:lang w:val="es-EC"/>
        </w:rPr>
        <w:t>lazo de la Consultoría</w:t>
      </w:r>
    </w:p>
    <w:p w14:paraId="21A681BC" w14:textId="68704BE8" w:rsidR="002F2708" w:rsidRDefault="002F2708" w:rsidP="00DA3EBB">
      <w:pPr>
        <w:jc w:val="both"/>
        <w:rPr>
          <w:rFonts w:ascii="Proxima Nova Rg" w:hAnsi="Proxima Nova Rg"/>
          <w:sz w:val="22"/>
          <w:szCs w:val="22"/>
          <w:lang w:val="es-EC"/>
        </w:rPr>
      </w:pPr>
    </w:p>
    <w:p w14:paraId="705CAACD" w14:textId="41A81662" w:rsidR="00C37C0A" w:rsidRPr="00C37C0A" w:rsidRDefault="00C37C0A" w:rsidP="00C37C0A">
      <w:pPr>
        <w:jc w:val="both"/>
        <w:rPr>
          <w:rFonts w:ascii="Proxima Nova Rg" w:hAnsi="Proxima Nova Rg"/>
          <w:sz w:val="22"/>
          <w:szCs w:val="22"/>
          <w:lang w:val="es-EC"/>
        </w:rPr>
      </w:pPr>
      <w:r w:rsidRPr="00C37C0A">
        <w:rPr>
          <w:rFonts w:ascii="Proxima Nova Rg" w:hAnsi="Proxima Nova Rg"/>
          <w:sz w:val="22"/>
          <w:szCs w:val="22"/>
          <w:lang w:val="es-EC"/>
        </w:rPr>
        <w:t xml:space="preserve">La presente Consultoría tendrá una duración de </w:t>
      </w:r>
      <w:r w:rsidR="00837781">
        <w:rPr>
          <w:rFonts w:ascii="Proxima Nova Rg" w:hAnsi="Proxima Nova Rg"/>
          <w:sz w:val="22"/>
          <w:szCs w:val="22"/>
          <w:lang w:val="es-EC"/>
        </w:rPr>
        <w:t>9</w:t>
      </w:r>
      <w:r w:rsidRPr="00C37C0A">
        <w:rPr>
          <w:rFonts w:ascii="Proxima Nova Rg" w:hAnsi="Proxima Nova Rg"/>
          <w:sz w:val="22"/>
          <w:szCs w:val="22"/>
          <w:lang w:val="es-EC"/>
        </w:rPr>
        <w:t>0 (</w:t>
      </w:r>
      <w:r w:rsidR="00837781">
        <w:rPr>
          <w:rFonts w:ascii="Proxima Nova Rg" w:hAnsi="Proxima Nova Rg"/>
          <w:sz w:val="22"/>
          <w:szCs w:val="22"/>
          <w:lang w:val="es-EC"/>
        </w:rPr>
        <w:t>noventa</w:t>
      </w:r>
      <w:r w:rsidRPr="00C37C0A">
        <w:rPr>
          <w:rFonts w:ascii="Proxima Nova Rg" w:hAnsi="Proxima Nova Rg"/>
          <w:sz w:val="22"/>
          <w:szCs w:val="22"/>
          <w:lang w:val="es-EC"/>
        </w:rPr>
        <w:t>) días contados a partir de la firma del contrato.</w:t>
      </w:r>
    </w:p>
    <w:p w14:paraId="3BF188A9" w14:textId="77777777" w:rsidR="00454B43" w:rsidRPr="007E7120" w:rsidRDefault="00454B43" w:rsidP="00454B43">
      <w:pPr>
        <w:jc w:val="both"/>
        <w:rPr>
          <w:rFonts w:ascii="Proxima Nova Rg" w:hAnsi="Proxima Nova Rg"/>
          <w:sz w:val="22"/>
          <w:szCs w:val="22"/>
          <w:lang w:val="es-EC"/>
        </w:rPr>
      </w:pPr>
    </w:p>
    <w:p w14:paraId="7E48FDF9" w14:textId="49701FFF" w:rsidR="00454B43" w:rsidRPr="004548D1" w:rsidRDefault="009D3E8A" w:rsidP="00106309">
      <w:pPr>
        <w:pStyle w:val="BodyText3"/>
        <w:numPr>
          <w:ilvl w:val="0"/>
          <w:numId w:val="1"/>
        </w:num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D966" w:themeFill="accent4" w:themeFillTint="99"/>
        <w:tabs>
          <w:tab w:val="clear" w:pos="720"/>
          <w:tab w:val="num" w:pos="66"/>
          <w:tab w:val="num" w:pos="426"/>
        </w:tabs>
        <w:ind w:left="426" w:right="85"/>
        <w:jc w:val="both"/>
        <w:rPr>
          <w:rFonts w:ascii="Proxima Nova Rg" w:hAnsi="Proxima Nova Rg"/>
          <w:i w:val="0"/>
          <w:iCs/>
          <w:sz w:val="22"/>
          <w:szCs w:val="22"/>
          <w:lang w:val="es-EC"/>
        </w:rPr>
      </w:pPr>
      <w:r w:rsidRPr="004548D1">
        <w:rPr>
          <w:rFonts w:ascii="Proxima Nova Rg" w:hAnsi="Proxima Nova Rg" w:cs="Arial"/>
          <w:b/>
          <w:i w:val="0"/>
          <w:iCs/>
          <w:sz w:val="22"/>
          <w:szCs w:val="22"/>
          <w:lang w:val="es-EC"/>
        </w:rPr>
        <w:t xml:space="preserve">Presentación de las propuestas </w:t>
      </w:r>
    </w:p>
    <w:p w14:paraId="24F5A87F" w14:textId="77777777" w:rsidR="002F2708" w:rsidRPr="00CD253A" w:rsidRDefault="002F2708" w:rsidP="00DA3EBB">
      <w:pPr>
        <w:jc w:val="both"/>
        <w:rPr>
          <w:rFonts w:ascii="Proxima Nova Rg" w:hAnsi="Proxima Nova Rg"/>
          <w:b/>
          <w:sz w:val="22"/>
          <w:szCs w:val="22"/>
          <w:lang w:val="es-EC"/>
        </w:rPr>
      </w:pPr>
    </w:p>
    <w:p w14:paraId="204AAB5B" w14:textId="611A3CAC" w:rsidR="00E85937" w:rsidRPr="00A928DD" w:rsidRDefault="00E85937" w:rsidP="00A928DD">
      <w:pPr>
        <w:pStyle w:val="ListParagraph"/>
        <w:numPr>
          <w:ilvl w:val="1"/>
          <w:numId w:val="34"/>
        </w:numPr>
        <w:ind w:left="720" w:hanging="810"/>
        <w:jc w:val="both"/>
        <w:rPr>
          <w:rFonts w:ascii="Proxima Nova Rg" w:hAnsi="Proxima Nova Rg"/>
          <w:sz w:val="22"/>
          <w:szCs w:val="22"/>
        </w:rPr>
      </w:pPr>
      <w:r w:rsidRPr="00A928DD">
        <w:rPr>
          <w:rFonts w:ascii="Proxima Nova Rg" w:hAnsi="Proxima Nova Rg"/>
          <w:b/>
          <w:bCs/>
          <w:sz w:val="22"/>
          <w:szCs w:val="22"/>
        </w:rPr>
        <w:t>Elaboración de propuesta técnica</w:t>
      </w:r>
      <w:r w:rsidRPr="00A928DD">
        <w:rPr>
          <w:rFonts w:ascii="Proxima Nova Rg" w:hAnsi="Proxima Nova Rg"/>
          <w:sz w:val="22"/>
          <w:szCs w:val="22"/>
        </w:rPr>
        <w:t xml:space="preserve">: Los oferentes deberán presentar la oferta técnica </w:t>
      </w:r>
      <w:r w:rsidR="009D378A" w:rsidRPr="009D378A">
        <w:rPr>
          <w:rFonts w:ascii="Proxima Nova Rg" w:hAnsi="Proxima Nova Rg"/>
          <w:b/>
          <w:iCs/>
          <w:sz w:val="22"/>
          <w:szCs w:val="22"/>
          <w:lang w:val="es-ES"/>
        </w:rPr>
        <w:t>(</w:t>
      </w:r>
      <w:r w:rsidR="00D1385A">
        <w:rPr>
          <w:rFonts w:ascii="Proxima Nova Rg" w:hAnsi="Proxima Nova Rg"/>
          <w:b/>
          <w:iCs/>
          <w:sz w:val="22"/>
          <w:szCs w:val="22"/>
          <w:lang w:val="es-ES"/>
        </w:rPr>
        <w:t xml:space="preserve">de </w:t>
      </w:r>
      <w:r w:rsidR="009D378A" w:rsidRPr="009D378A">
        <w:rPr>
          <w:rFonts w:ascii="Proxima Nova Rg" w:hAnsi="Proxima Nova Rg"/>
          <w:b/>
          <w:iCs/>
          <w:sz w:val="22"/>
          <w:szCs w:val="22"/>
          <w:lang w:val="es-ES"/>
        </w:rPr>
        <w:t xml:space="preserve">no </w:t>
      </w:r>
      <w:r w:rsidR="00D1385A" w:rsidRPr="009D378A">
        <w:rPr>
          <w:rFonts w:ascii="Proxima Nova Rg" w:hAnsi="Proxima Nova Rg"/>
          <w:b/>
          <w:iCs/>
          <w:sz w:val="22"/>
          <w:szCs w:val="22"/>
          <w:lang w:val="es-ES"/>
        </w:rPr>
        <w:t>más</w:t>
      </w:r>
      <w:r w:rsidR="009D378A" w:rsidRPr="009D378A">
        <w:rPr>
          <w:rFonts w:ascii="Proxima Nova Rg" w:hAnsi="Proxima Nova Rg"/>
          <w:b/>
          <w:iCs/>
          <w:sz w:val="22"/>
          <w:szCs w:val="22"/>
          <w:lang w:val="es-ES"/>
        </w:rPr>
        <w:t xml:space="preserve"> de 5 páginas</w:t>
      </w:r>
      <w:r w:rsidR="00D1385A">
        <w:rPr>
          <w:rFonts w:ascii="Proxima Nova Rg" w:hAnsi="Proxima Nova Rg"/>
          <w:b/>
          <w:iCs/>
          <w:sz w:val="22"/>
          <w:szCs w:val="22"/>
          <w:lang w:val="es-ES"/>
        </w:rPr>
        <w:t xml:space="preserve">) </w:t>
      </w:r>
      <w:r w:rsidRPr="00A928DD">
        <w:rPr>
          <w:rFonts w:ascii="Proxima Nova Rg" w:hAnsi="Proxima Nova Rg"/>
          <w:sz w:val="22"/>
          <w:szCs w:val="22"/>
        </w:rPr>
        <w:t xml:space="preserve">en la cual se indique el alcance, objetivos, metodología a utilizar, resultados esperados, y cronograma de actividades. </w:t>
      </w:r>
    </w:p>
    <w:p w14:paraId="6B9C7B4D" w14:textId="77777777" w:rsidR="00E85937" w:rsidRPr="00E85937" w:rsidRDefault="00E85937" w:rsidP="00E85937">
      <w:pPr>
        <w:jc w:val="both"/>
        <w:rPr>
          <w:rFonts w:ascii="Proxima Nova Rg" w:hAnsi="Proxima Nova Rg"/>
          <w:sz w:val="22"/>
          <w:szCs w:val="22"/>
          <w:lang w:val="es-EC"/>
        </w:rPr>
      </w:pPr>
    </w:p>
    <w:p w14:paraId="6D33307B" w14:textId="5D8C9C57" w:rsidR="00E85937" w:rsidRPr="00E85937" w:rsidRDefault="00E85937" w:rsidP="00A928DD">
      <w:pPr>
        <w:pStyle w:val="ListParagraph"/>
        <w:numPr>
          <w:ilvl w:val="1"/>
          <w:numId w:val="34"/>
        </w:numPr>
        <w:ind w:left="720" w:hanging="810"/>
        <w:jc w:val="both"/>
        <w:rPr>
          <w:rFonts w:ascii="Proxima Nova Rg" w:hAnsi="Proxima Nova Rg"/>
          <w:sz w:val="22"/>
          <w:szCs w:val="22"/>
        </w:rPr>
      </w:pPr>
      <w:r w:rsidRPr="001871CB">
        <w:rPr>
          <w:rFonts w:ascii="Proxima Nova Rg" w:hAnsi="Proxima Nova Rg"/>
          <w:b/>
          <w:bCs/>
          <w:sz w:val="22"/>
          <w:szCs w:val="22"/>
        </w:rPr>
        <w:t>Elaboración de oferta económica</w:t>
      </w:r>
      <w:r w:rsidRPr="00E85937">
        <w:rPr>
          <w:rFonts w:ascii="Proxima Nova Rg" w:hAnsi="Proxima Nova Rg"/>
          <w:sz w:val="22"/>
          <w:szCs w:val="22"/>
        </w:rPr>
        <w:t xml:space="preserve">: Con la oferta técnica </w:t>
      </w:r>
      <w:r w:rsidR="00B029CE">
        <w:rPr>
          <w:rFonts w:ascii="Proxima Nova Rg" w:hAnsi="Proxima Nova Rg"/>
          <w:sz w:val="22"/>
          <w:szCs w:val="22"/>
        </w:rPr>
        <w:t>s</w:t>
      </w:r>
      <w:r w:rsidRPr="00E85937">
        <w:rPr>
          <w:rFonts w:ascii="Proxima Nova Rg" w:hAnsi="Proxima Nova Rg"/>
          <w:sz w:val="22"/>
          <w:szCs w:val="22"/>
        </w:rPr>
        <w:t xml:space="preserve">e deberá presentar la oferta económica en la cual se especifique los costos de cada una de las actividades que se tendrán que hacer para alcanzar los resultados </w:t>
      </w:r>
      <w:r w:rsidR="000A2DEF">
        <w:rPr>
          <w:rFonts w:ascii="Proxima Nova Rg" w:hAnsi="Proxima Nova Rg"/>
          <w:sz w:val="22"/>
          <w:szCs w:val="22"/>
        </w:rPr>
        <w:t xml:space="preserve">y productos </w:t>
      </w:r>
      <w:r w:rsidRPr="00E85937">
        <w:rPr>
          <w:rFonts w:ascii="Proxima Nova Rg" w:hAnsi="Proxima Nova Rg"/>
          <w:sz w:val="22"/>
          <w:szCs w:val="22"/>
        </w:rPr>
        <w:t>esperados de e</w:t>
      </w:r>
      <w:r w:rsidR="00B029CE">
        <w:rPr>
          <w:rFonts w:ascii="Proxima Nova Rg" w:hAnsi="Proxima Nova Rg"/>
          <w:sz w:val="22"/>
          <w:szCs w:val="22"/>
        </w:rPr>
        <w:t>s</w:t>
      </w:r>
      <w:r w:rsidRPr="00E85937">
        <w:rPr>
          <w:rFonts w:ascii="Proxima Nova Rg" w:hAnsi="Proxima Nova Rg"/>
          <w:sz w:val="22"/>
          <w:szCs w:val="22"/>
        </w:rPr>
        <w:t xml:space="preserve">ta consultoría, </w:t>
      </w:r>
      <w:r w:rsidRPr="00B94E08">
        <w:rPr>
          <w:rFonts w:ascii="Proxima Nova Rg" w:hAnsi="Proxima Nova Rg"/>
          <w:b/>
          <w:bCs/>
          <w:sz w:val="22"/>
          <w:szCs w:val="22"/>
        </w:rPr>
        <w:t>incluido el IVA</w:t>
      </w:r>
      <w:r w:rsidR="00B029CE">
        <w:rPr>
          <w:rFonts w:ascii="Proxima Nova Rg" w:hAnsi="Proxima Nova Rg"/>
          <w:sz w:val="22"/>
          <w:szCs w:val="22"/>
        </w:rPr>
        <w:t xml:space="preserve">, en base al </w:t>
      </w:r>
      <w:r w:rsidR="00B94E08">
        <w:rPr>
          <w:rFonts w:ascii="Proxima Nova Rg" w:hAnsi="Proxima Nova Rg"/>
          <w:sz w:val="22"/>
          <w:szCs w:val="22"/>
        </w:rPr>
        <w:t xml:space="preserve">rango de </w:t>
      </w:r>
      <w:r w:rsidR="00B029CE">
        <w:rPr>
          <w:rFonts w:ascii="Proxima Nova Rg" w:hAnsi="Proxima Nova Rg"/>
          <w:sz w:val="22"/>
          <w:szCs w:val="22"/>
        </w:rPr>
        <w:t>presupuesto existente</w:t>
      </w:r>
      <w:r w:rsidR="00D1385A">
        <w:rPr>
          <w:rFonts w:ascii="Proxima Nova Rg" w:hAnsi="Proxima Nova Rg"/>
          <w:sz w:val="22"/>
          <w:szCs w:val="22"/>
        </w:rPr>
        <w:t xml:space="preserve"> y las condiciones indicadas en el numeral 8</w:t>
      </w:r>
      <w:r w:rsidRPr="00E85937">
        <w:rPr>
          <w:rFonts w:ascii="Proxima Nova Rg" w:hAnsi="Proxima Nova Rg"/>
          <w:sz w:val="22"/>
          <w:szCs w:val="22"/>
        </w:rPr>
        <w:t xml:space="preserve">. </w:t>
      </w:r>
    </w:p>
    <w:p w14:paraId="6824CF60" w14:textId="77777777" w:rsidR="002F2708" w:rsidRPr="006F199E" w:rsidRDefault="002F2708" w:rsidP="00DA3EBB">
      <w:pPr>
        <w:jc w:val="both"/>
        <w:rPr>
          <w:rFonts w:ascii="Proxima Nova Rg" w:hAnsi="Proxima Nova Rg"/>
          <w:b/>
          <w:sz w:val="22"/>
          <w:szCs w:val="22"/>
          <w:lang w:val="es-ES_tradnl"/>
        </w:rPr>
      </w:pPr>
    </w:p>
    <w:sectPr w:rsidR="002F2708" w:rsidRPr="006F199E" w:rsidSect="00F677B8">
      <w:headerReference w:type="default" r:id="rId9"/>
      <w:pgSz w:w="12240" w:h="15840"/>
      <w:pgMar w:top="2127" w:right="1440" w:bottom="1440" w:left="144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36004D" w14:textId="77777777" w:rsidR="00D615AD" w:rsidRDefault="00D615AD" w:rsidP="007C27FB">
      <w:r>
        <w:separator/>
      </w:r>
    </w:p>
  </w:endnote>
  <w:endnote w:type="continuationSeparator" w:id="0">
    <w:p w14:paraId="6B95CEEE" w14:textId="77777777" w:rsidR="00D615AD" w:rsidRDefault="00D615AD" w:rsidP="007C27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roxima Nova Rg">
    <w:panose1 w:val="02000506030000020004"/>
    <w:charset w:val="00"/>
    <w:family w:val="auto"/>
    <w:notTrueType/>
    <w:pitch w:val="variable"/>
    <w:sig w:usb0="A00002EF" w:usb1="5000E0FB" w:usb2="00000000" w:usb3="00000000" w:csb0="0000019F" w:csb1="00000000"/>
  </w:font>
  <w:font w:name="Yu Mincho Light">
    <w:panose1 w:val="020203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IDFont+F1">
    <w:altName w:val="Calibri"/>
    <w:panose1 w:val="020B0604020202020204"/>
    <w:charset w:val="00"/>
    <w:family w:val="auto"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A52F51" w14:textId="77777777" w:rsidR="00D615AD" w:rsidRDefault="00D615AD" w:rsidP="007C27FB">
      <w:r>
        <w:separator/>
      </w:r>
    </w:p>
  </w:footnote>
  <w:footnote w:type="continuationSeparator" w:id="0">
    <w:p w14:paraId="7FC2590A" w14:textId="77777777" w:rsidR="00D615AD" w:rsidRDefault="00D615AD" w:rsidP="007C27FB">
      <w:r>
        <w:continuationSeparator/>
      </w:r>
    </w:p>
  </w:footnote>
  <w:footnote w:id="1">
    <w:p w14:paraId="2A4E2D3A" w14:textId="2BB8392A" w:rsidR="006C43C0" w:rsidRPr="003A40BF" w:rsidRDefault="006C43C0" w:rsidP="003A40BF">
      <w:pPr>
        <w:ind w:left="360" w:hanging="360"/>
        <w:jc w:val="both"/>
        <w:rPr>
          <w:rFonts w:ascii="Proxima Nova Rg" w:hAnsi="Proxima Nova Rg"/>
          <w:lang w:val="es-EC"/>
        </w:rPr>
      </w:pPr>
      <w:r w:rsidRPr="003A40BF">
        <w:rPr>
          <w:rStyle w:val="FootnoteReference"/>
          <w:sz w:val="18"/>
          <w:szCs w:val="18"/>
        </w:rPr>
        <w:footnoteRef/>
      </w:r>
      <w:r w:rsidRPr="003A40BF">
        <w:rPr>
          <w:sz w:val="18"/>
          <w:szCs w:val="18"/>
        </w:rPr>
        <w:t xml:space="preserve"> </w:t>
      </w:r>
      <w:r w:rsidR="003A40BF">
        <w:rPr>
          <w:sz w:val="18"/>
          <w:szCs w:val="18"/>
        </w:rPr>
        <w:tab/>
      </w:r>
      <w:r w:rsidRPr="003A40BF">
        <w:rPr>
          <w:rFonts w:ascii="Proxima Nova Rg" w:hAnsi="Proxima Nova Rg"/>
          <w:lang w:val="es-EC"/>
        </w:rPr>
        <w:t>Balarezo, Daniela. Limitantes para la aplicación del Capítulo VIII de la Ordenanza Metropolitana No. 213. 2010, Quito. Dirección Metropolitana de Ambiente.</w:t>
      </w:r>
    </w:p>
    <w:p w14:paraId="4487A89F" w14:textId="1429DFB7" w:rsidR="006C43C0" w:rsidRPr="00207B57" w:rsidRDefault="006C43C0">
      <w:pPr>
        <w:pStyle w:val="FootnoteText"/>
        <w:rPr>
          <w:lang w:val="es-EC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1D1754" w14:textId="4714343D" w:rsidR="007C27FB" w:rsidRPr="006F199E" w:rsidRDefault="006F199E">
    <w:pPr>
      <w:pStyle w:val="Header"/>
      <w:rPr>
        <w:lang w:val="es-ES_tradnl"/>
      </w:rPr>
    </w:pPr>
    <w:r>
      <w:rPr>
        <w:noProof/>
        <w:lang w:val="es-EC" w:eastAsia="es-EC"/>
        <w14:ligatures w14:val="standardContextual"/>
      </w:rPr>
      <w:drawing>
        <wp:anchor distT="0" distB="0" distL="114300" distR="114300" simplePos="0" relativeHeight="251661312" behindDoc="0" locked="0" layoutInCell="1" allowOverlap="1" wp14:anchorId="20EAAE60" wp14:editId="6B9D4488">
          <wp:simplePos x="0" y="0"/>
          <wp:positionH relativeFrom="margin">
            <wp:posOffset>4705637</wp:posOffset>
          </wp:positionH>
          <wp:positionV relativeFrom="margin">
            <wp:posOffset>-855980</wp:posOffset>
          </wp:positionV>
          <wp:extent cx="1327785" cy="344805"/>
          <wp:effectExtent l="0" t="0" r="5715" b="0"/>
          <wp:wrapSquare wrapText="bothSides"/>
          <wp:docPr id="14" name="Image 29" descr="A black and red sig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831B6CB8-D9F0-20E2-875A-E0EDBCAB41E1}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9" descr="A black and red sign&#10;&#10;Description automatically generated">
                    <a:extLst>
                      <a:ext uri="{FF2B5EF4-FFF2-40B4-BE49-F238E27FC236}">
                        <a16:creationId xmlns:a16="http://schemas.microsoft.com/office/drawing/2014/main" id="{831B6CB8-D9F0-20E2-875A-E0EDBCAB41E1}"/>
                      </a:ext>
                    </a:extLst>
                  </pic:cNvPr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785" cy="344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F5ED9">
      <w:rPr>
        <w:rFonts w:ascii="Arial" w:hAnsi="Arial" w:cs="Arial"/>
        <w:noProof/>
        <w:sz w:val="24"/>
        <w:szCs w:val="24"/>
        <w:lang w:val="es-EC" w:eastAsia="es-EC"/>
      </w:rPr>
      <w:drawing>
        <wp:anchor distT="0" distB="0" distL="114300" distR="114300" simplePos="0" relativeHeight="251659264" behindDoc="0" locked="0" layoutInCell="1" allowOverlap="1" wp14:anchorId="32CB6574" wp14:editId="79B64E18">
          <wp:simplePos x="0" y="0"/>
          <wp:positionH relativeFrom="column">
            <wp:posOffset>3336359</wp:posOffset>
          </wp:positionH>
          <wp:positionV relativeFrom="paragraph">
            <wp:posOffset>230505</wp:posOffset>
          </wp:positionV>
          <wp:extent cx="1065829" cy="415258"/>
          <wp:effectExtent l="0" t="0" r="1270" b="4445"/>
          <wp:wrapNone/>
          <wp:docPr id="13" name="Picture 1" descr="\\10.105.1.33\Public\Logos\Nuevo\JPG\CI_Ecuador_Standard_Espan¦â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05.1.33\Public\Logos\Nuevo\JPG\CI_Ecuador_Standard_Espan¦âol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/>
                  <a:srcRect t="29189" b="29729"/>
                  <a:stretch/>
                </pic:blipFill>
                <pic:spPr bwMode="auto">
                  <a:xfrm>
                    <a:off x="0" y="0"/>
                    <a:ext cx="1065829" cy="41525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t-PT"/>
      </w:rPr>
      <w:drawing>
        <wp:anchor distT="0" distB="0" distL="114300" distR="114300" simplePos="0" relativeHeight="251662336" behindDoc="0" locked="0" layoutInCell="1" allowOverlap="1" wp14:anchorId="69AE5754" wp14:editId="34B6EFF7">
          <wp:simplePos x="0" y="0"/>
          <wp:positionH relativeFrom="margin">
            <wp:posOffset>2381399</wp:posOffset>
          </wp:positionH>
          <wp:positionV relativeFrom="margin">
            <wp:posOffset>-976897</wp:posOffset>
          </wp:positionV>
          <wp:extent cx="659130" cy="523240"/>
          <wp:effectExtent l="0" t="0" r="1270" b="0"/>
          <wp:wrapSquare wrapText="bothSides"/>
          <wp:docPr id="7571700" name="Picture 4" descr="A logo with a globe an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71700" name="Picture 4" descr="A logo with a globe and text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502"/>
                  <a:stretch/>
                </pic:blipFill>
                <pic:spPr bwMode="auto">
                  <a:xfrm>
                    <a:off x="0" y="0"/>
                    <a:ext cx="659130" cy="5232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60288" behindDoc="0" locked="0" layoutInCell="1" allowOverlap="1" wp14:anchorId="0C2C1CF0" wp14:editId="34EE2D76">
          <wp:simplePos x="0" y="0"/>
          <wp:positionH relativeFrom="margin">
            <wp:posOffset>-197950</wp:posOffset>
          </wp:positionH>
          <wp:positionV relativeFrom="margin">
            <wp:posOffset>-890905</wp:posOffset>
          </wp:positionV>
          <wp:extent cx="2334895" cy="436245"/>
          <wp:effectExtent l="0" t="0" r="1905" b="0"/>
          <wp:wrapSquare wrapText="bothSides"/>
          <wp:docPr id="1578141451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8141451" name="Picture 1" descr="A close-up of a logo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4895" cy="436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98654A"/>
    <w:multiLevelType w:val="hybridMultilevel"/>
    <w:tmpl w:val="37A4F1C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FFFFFFFF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FFFFFFFF">
      <w:numFmt w:val="bullet"/>
      <w:lvlText w:val="•"/>
      <w:lvlJc w:val="left"/>
      <w:pPr>
        <w:ind w:left="2700" w:hanging="720"/>
      </w:pPr>
      <w:rPr>
        <w:rFonts w:ascii="Calibri" w:eastAsia="Times New Roman" w:hAnsi="Calibri" w:cs="Calibri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3F2154"/>
    <w:multiLevelType w:val="hybridMultilevel"/>
    <w:tmpl w:val="37A4F1C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FFFFFFFF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FFFFFFFF">
      <w:numFmt w:val="bullet"/>
      <w:lvlText w:val="•"/>
      <w:lvlJc w:val="left"/>
      <w:pPr>
        <w:ind w:left="2700" w:hanging="720"/>
      </w:pPr>
      <w:rPr>
        <w:rFonts w:ascii="Calibri" w:eastAsia="Times New Roman" w:hAnsi="Calibri" w:cs="Calibri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917E84"/>
    <w:multiLevelType w:val="hybridMultilevel"/>
    <w:tmpl w:val="DA64B470"/>
    <w:lvl w:ilvl="0" w:tplc="A03CA56E">
      <w:start w:val="1"/>
      <w:numFmt w:val="lowerLetter"/>
      <w:lvlText w:val="%1)"/>
      <w:lvlJc w:val="left"/>
      <w:pPr>
        <w:ind w:left="1080" w:hanging="360"/>
      </w:pPr>
      <w:rPr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4CB4383"/>
    <w:multiLevelType w:val="multilevel"/>
    <w:tmpl w:val="6BBA4CD0"/>
    <w:lvl w:ilvl="0">
      <w:start w:val="10"/>
      <w:numFmt w:val="decimal"/>
      <w:lvlText w:val="%1"/>
      <w:lvlJc w:val="left"/>
      <w:pPr>
        <w:ind w:left="380" w:hanging="38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100" w:hanging="3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4" w15:restartNumberingAfterBreak="0">
    <w:nsid w:val="2C5A3A77"/>
    <w:multiLevelType w:val="hybridMultilevel"/>
    <w:tmpl w:val="6188F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130056"/>
    <w:multiLevelType w:val="multilevel"/>
    <w:tmpl w:val="1B0633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E7F0AF6"/>
    <w:multiLevelType w:val="hybridMultilevel"/>
    <w:tmpl w:val="37A4F1C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FFFFFFFF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FFFFFFFF">
      <w:numFmt w:val="bullet"/>
      <w:lvlText w:val="•"/>
      <w:lvlJc w:val="left"/>
      <w:pPr>
        <w:ind w:left="2700" w:hanging="720"/>
      </w:pPr>
      <w:rPr>
        <w:rFonts w:ascii="Calibri" w:eastAsia="Times New Roman" w:hAnsi="Calibri" w:cs="Calibri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EFD5B0E"/>
    <w:multiLevelType w:val="hybridMultilevel"/>
    <w:tmpl w:val="F7A035DC"/>
    <w:lvl w:ilvl="0" w:tplc="FFFFFFFF">
      <w:start w:val="1"/>
      <w:numFmt w:val="decimal"/>
      <w:lvlText w:val="%1)"/>
      <w:lvlJc w:val="left"/>
      <w:pPr>
        <w:ind w:left="778" w:hanging="360"/>
      </w:pPr>
    </w:lvl>
    <w:lvl w:ilvl="1" w:tplc="FFFFFFFF">
      <w:start w:val="1"/>
      <w:numFmt w:val="decimal"/>
      <w:lvlText w:val="(%2)"/>
      <w:lvlJc w:val="left"/>
      <w:pPr>
        <w:ind w:left="1528" w:hanging="39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218" w:hanging="180"/>
      </w:pPr>
    </w:lvl>
    <w:lvl w:ilvl="3" w:tplc="FFFFFFFF" w:tentative="1">
      <w:start w:val="1"/>
      <w:numFmt w:val="decimal"/>
      <w:lvlText w:val="%4."/>
      <w:lvlJc w:val="left"/>
      <w:pPr>
        <w:ind w:left="2938" w:hanging="360"/>
      </w:pPr>
    </w:lvl>
    <w:lvl w:ilvl="4" w:tplc="FFFFFFFF" w:tentative="1">
      <w:start w:val="1"/>
      <w:numFmt w:val="lowerLetter"/>
      <w:lvlText w:val="%5."/>
      <w:lvlJc w:val="left"/>
      <w:pPr>
        <w:ind w:left="3658" w:hanging="360"/>
      </w:pPr>
    </w:lvl>
    <w:lvl w:ilvl="5" w:tplc="FFFFFFFF" w:tentative="1">
      <w:start w:val="1"/>
      <w:numFmt w:val="lowerRoman"/>
      <w:lvlText w:val="%6."/>
      <w:lvlJc w:val="right"/>
      <w:pPr>
        <w:ind w:left="4378" w:hanging="180"/>
      </w:pPr>
    </w:lvl>
    <w:lvl w:ilvl="6" w:tplc="FFFFFFFF" w:tentative="1">
      <w:start w:val="1"/>
      <w:numFmt w:val="decimal"/>
      <w:lvlText w:val="%7."/>
      <w:lvlJc w:val="left"/>
      <w:pPr>
        <w:ind w:left="5098" w:hanging="360"/>
      </w:pPr>
    </w:lvl>
    <w:lvl w:ilvl="7" w:tplc="FFFFFFFF" w:tentative="1">
      <w:start w:val="1"/>
      <w:numFmt w:val="lowerLetter"/>
      <w:lvlText w:val="%8."/>
      <w:lvlJc w:val="left"/>
      <w:pPr>
        <w:ind w:left="5818" w:hanging="360"/>
      </w:pPr>
    </w:lvl>
    <w:lvl w:ilvl="8" w:tplc="FFFFFFFF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8" w15:restartNumberingAfterBreak="0">
    <w:nsid w:val="310721EE"/>
    <w:multiLevelType w:val="multilevel"/>
    <w:tmpl w:val="54362FA4"/>
    <w:lvl w:ilvl="0">
      <w:start w:val="9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7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7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9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9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70" w:hanging="1440"/>
      </w:pPr>
      <w:rPr>
        <w:rFonts w:hint="default"/>
      </w:rPr>
    </w:lvl>
  </w:abstractNum>
  <w:abstractNum w:abstractNumId="9" w15:restartNumberingAfterBreak="0">
    <w:nsid w:val="34BF3421"/>
    <w:multiLevelType w:val="multilevel"/>
    <w:tmpl w:val="E77C168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0" w15:restartNumberingAfterBreak="0">
    <w:nsid w:val="35117D7D"/>
    <w:multiLevelType w:val="hybridMultilevel"/>
    <w:tmpl w:val="37A4F1C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FFFFFFFF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FFFFFFFF">
      <w:numFmt w:val="bullet"/>
      <w:lvlText w:val="•"/>
      <w:lvlJc w:val="left"/>
      <w:pPr>
        <w:ind w:left="2700" w:hanging="720"/>
      </w:pPr>
      <w:rPr>
        <w:rFonts w:ascii="Calibri" w:eastAsia="Times New Roman" w:hAnsi="Calibri" w:cs="Calibri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B3344D7"/>
    <w:multiLevelType w:val="hybridMultilevel"/>
    <w:tmpl w:val="4D9E288E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90308C"/>
    <w:multiLevelType w:val="multilevel"/>
    <w:tmpl w:val="2FF646A8"/>
    <w:lvl w:ilvl="0">
      <w:start w:val="1"/>
      <w:numFmt w:val="decimal"/>
      <w:lvlText w:val="%1."/>
      <w:lvlJc w:val="left"/>
      <w:pPr>
        <w:tabs>
          <w:tab w:val="num" w:pos="3479"/>
        </w:tabs>
        <w:ind w:left="3479" w:hanging="360"/>
      </w:pPr>
      <w:rPr>
        <w:rFonts w:hint="default"/>
        <w:lang w:val="es-EC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  <w:i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i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i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i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i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i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i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i/>
      </w:rPr>
    </w:lvl>
  </w:abstractNum>
  <w:abstractNum w:abstractNumId="13" w15:restartNumberingAfterBreak="0">
    <w:nsid w:val="3CE010A9"/>
    <w:multiLevelType w:val="hybridMultilevel"/>
    <w:tmpl w:val="37A4F1C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FFFFFFFF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FFFFFFFF">
      <w:numFmt w:val="bullet"/>
      <w:lvlText w:val="•"/>
      <w:lvlJc w:val="left"/>
      <w:pPr>
        <w:ind w:left="2700" w:hanging="720"/>
      </w:pPr>
      <w:rPr>
        <w:rFonts w:ascii="Calibri" w:eastAsia="Times New Roman" w:hAnsi="Calibri" w:cs="Calibri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EEE6CFF"/>
    <w:multiLevelType w:val="multilevel"/>
    <w:tmpl w:val="F714653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2B904F2"/>
    <w:multiLevelType w:val="hybridMultilevel"/>
    <w:tmpl w:val="42A052BE"/>
    <w:lvl w:ilvl="0" w:tplc="CF3E2016">
      <w:start w:val="1"/>
      <w:numFmt w:val="decimal"/>
      <w:lvlText w:val="%1."/>
      <w:lvlJc w:val="left"/>
      <w:pPr>
        <w:ind w:left="426" w:hanging="360"/>
      </w:pPr>
      <w:rPr>
        <w:i w:val="0"/>
        <w:iCs/>
      </w:rPr>
    </w:lvl>
    <w:lvl w:ilvl="1" w:tplc="7000120C">
      <w:start w:val="1"/>
      <w:numFmt w:val="lowerLetter"/>
      <w:lvlText w:val="%2."/>
      <w:lvlJc w:val="left"/>
      <w:pPr>
        <w:ind w:left="1146" w:hanging="360"/>
      </w:pPr>
      <w:rPr>
        <w:i w:val="0"/>
        <w:iCs/>
      </w:r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6" w15:restartNumberingAfterBreak="0">
    <w:nsid w:val="47251273"/>
    <w:multiLevelType w:val="hybridMultilevel"/>
    <w:tmpl w:val="37A4F1C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FFFFFFFF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FFFFFFFF">
      <w:numFmt w:val="bullet"/>
      <w:lvlText w:val="•"/>
      <w:lvlJc w:val="left"/>
      <w:pPr>
        <w:ind w:left="2700" w:hanging="720"/>
      </w:pPr>
      <w:rPr>
        <w:rFonts w:ascii="Calibri" w:eastAsia="Times New Roman" w:hAnsi="Calibri" w:cs="Calibri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9017F29"/>
    <w:multiLevelType w:val="hybridMultilevel"/>
    <w:tmpl w:val="37A4F1C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FFFFFFFF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FFFFFFFF">
      <w:numFmt w:val="bullet"/>
      <w:lvlText w:val="•"/>
      <w:lvlJc w:val="left"/>
      <w:pPr>
        <w:ind w:left="2700" w:hanging="720"/>
      </w:pPr>
      <w:rPr>
        <w:rFonts w:ascii="Calibri" w:eastAsia="Times New Roman" w:hAnsi="Calibri" w:cs="Calibri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9701176"/>
    <w:multiLevelType w:val="hybridMultilevel"/>
    <w:tmpl w:val="37A4F1C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FFFFFFFF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FFFFFFFF">
      <w:numFmt w:val="bullet"/>
      <w:lvlText w:val="•"/>
      <w:lvlJc w:val="left"/>
      <w:pPr>
        <w:ind w:left="2700" w:hanging="720"/>
      </w:pPr>
      <w:rPr>
        <w:rFonts w:ascii="Calibri" w:eastAsia="Times New Roman" w:hAnsi="Calibri" w:cs="Calibri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E170919"/>
    <w:multiLevelType w:val="hybridMultilevel"/>
    <w:tmpl w:val="59FA5D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FFFFFFFF">
      <w:start w:val="7"/>
      <w:numFmt w:val="bullet"/>
      <w:lvlText w:val="•"/>
      <w:lvlJc w:val="left"/>
      <w:pPr>
        <w:ind w:left="1800" w:hanging="720"/>
      </w:pPr>
      <w:rPr>
        <w:rFonts w:ascii="Proxima Nova Rg" w:eastAsiaTheme="minorHAnsi" w:hAnsi="Proxima Nova Rg" w:cstheme="minorHAnsi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EF18B4"/>
    <w:multiLevelType w:val="hybridMultilevel"/>
    <w:tmpl w:val="6AD4C208"/>
    <w:lvl w:ilvl="0" w:tplc="1F7054DE">
      <w:start w:val="1"/>
      <w:numFmt w:val="lowerLetter"/>
      <w:lvlText w:val="%1)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1B76428"/>
    <w:multiLevelType w:val="multilevel"/>
    <w:tmpl w:val="5770F2B4"/>
    <w:lvl w:ilvl="0">
      <w:start w:val="10"/>
      <w:numFmt w:val="decimal"/>
      <w:lvlText w:val="%1"/>
      <w:lvlJc w:val="left"/>
      <w:pPr>
        <w:ind w:left="380" w:hanging="38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80" w:hanging="3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2" w15:restartNumberingAfterBreak="0">
    <w:nsid w:val="63DF2F69"/>
    <w:multiLevelType w:val="hybridMultilevel"/>
    <w:tmpl w:val="2F1A7A8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iCs/>
      </w:rPr>
    </w:lvl>
    <w:lvl w:ilvl="1" w:tplc="FFFFFFFF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FFFFFFFF">
      <w:numFmt w:val="bullet"/>
      <w:lvlText w:val="•"/>
      <w:lvlJc w:val="left"/>
      <w:pPr>
        <w:ind w:left="2700" w:hanging="720"/>
      </w:pPr>
      <w:rPr>
        <w:rFonts w:ascii="Calibri" w:eastAsia="Times New Roman" w:hAnsi="Calibri" w:cs="Calibri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4F97E13"/>
    <w:multiLevelType w:val="hybridMultilevel"/>
    <w:tmpl w:val="2F1A7A80"/>
    <w:lvl w:ilvl="0" w:tplc="163EB5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iCs/>
      </w:rPr>
    </w:lvl>
    <w:lvl w:ilvl="1" w:tplc="0C0A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2880134E">
      <w:numFmt w:val="bullet"/>
      <w:lvlText w:val="•"/>
      <w:lvlJc w:val="left"/>
      <w:pPr>
        <w:ind w:left="2700" w:hanging="720"/>
      </w:pPr>
      <w:rPr>
        <w:rFonts w:ascii="Calibri" w:eastAsia="Times New Roman" w:hAnsi="Calibri" w:cs="Calibri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766145C"/>
    <w:multiLevelType w:val="hybridMultilevel"/>
    <w:tmpl w:val="6CD6A58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3B5715"/>
    <w:multiLevelType w:val="hybridMultilevel"/>
    <w:tmpl w:val="6AD4C208"/>
    <w:lvl w:ilvl="0" w:tplc="1F7054DE">
      <w:start w:val="1"/>
      <w:numFmt w:val="lowerLetter"/>
      <w:lvlText w:val="%1)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CE270E9"/>
    <w:multiLevelType w:val="multilevel"/>
    <w:tmpl w:val="4C8A9FBC"/>
    <w:lvl w:ilvl="0">
      <w:start w:val="10"/>
      <w:numFmt w:val="decimal"/>
      <w:lvlText w:val="%1"/>
      <w:lvlJc w:val="left"/>
      <w:pPr>
        <w:ind w:left="1100" w:hanging="38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100" w:hanging="380"/>
      </w:pPr>
      <w:rPr>
        <w:rFonts w:hint="default"/>
        <w:b/>
      </w:rPr>
    </w:lvl>
    <w:lvl w:ilvl="2">
      <w:start w:val="10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80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520" w:hanging="1800"/>
      </w:pPr>
      <w:rPr>
        <w:rFonts w:hint="default"/>
        <w:b/>
      </w:rPr>
    </w:lvl>
  </w:abstractNum>
  <w:abstractNum w:abstractNumId="27" w15:restartNumberingAfterBreak="0">
    <w:nsid w:val="6FE331B0"/>
    <w:multiLevelType w:val="hybridMultilevel"/>
    <w:tmpl w:val="37A4F1C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FFFFFFFF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FFFFFFFF">
      <w:numFmt w:val="bullet"/>
      <w:lvlText w:val="•"/>
      <w:lvlJc w:val="left"/>
      <w:pPr>
        <w:ind w:left="2700" w:hanging="720"/>
      </w:pPr>
      <w:rPr>
        <w:rFonts w:ascii="Calibri" w:eastAsia="Times New Roman" w:hAnsi="Calibri" w:cs="Calibri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7AF39B1"/>
    <w:multiLevelType w:val="hybridMultilevel"/>
    <w:tmpl w:val="B400048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953253"/>
    <w:multiLevelType w:val="multilevel"/>
    <w:tmpl w:val="4C8A9FBC"/>
    <w:lvl w:ilvl="0">
      <w:start w:val="10"/>
      <w:numFmt w:val="decimal"/>
      <w:lvlText w:val="%1"/>
      <w:lvlJc w:val="left"/>
      <w:pPr>
        <w:ind w:left="380" w:hanging="38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80" w:hanging="380"/>
      </w:pPr>
      <w:rPr>
        <w:rFonts w:hint="default"/>
        <w:b/>
      </w:rPr>
    </w:lvl>
    <w:lvl w:ilvl="2">
      <w:start w:val="10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0" w15:restartNumberingAfterBreak="0">
    <w:nsid w:val="794A4C3D"/>
    <w:multiLevelType w:val="hybridMultilevel"/>
    <w:tmpl w:val="EA52CA0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E12C45"/>
    <w:multiLevelType w:val="hybridMultilevel"/>
    <w:tmpl w:val="6AD4C208"/>
    <w:lvl w:ilvl="0" w:tplc="1F7054DE">
      <w:start w:val="1"/>
      <w:numFmt w:val="lowerLetter"/>
      <w:lvlText w:val="%1)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BE856CF"/>
    <w:multiLevelType w:val="hybridMultilevel"/>
    <w:tmpl w:val="FEB04FA8"/>
    <w:lvl w:ilvl="0" w:tplc="54B29EBA">
      <w:start w:val="1"/>
      <w:numFmt w:val="bullet"/>
      <w:lvlText w:val="-"/>
      <w:lvlJc w:val="left"/>
      <w:pPr>
        <w:ind w:left="1146" w:hanging="360"/>
      </w:pPr>
      <w:rPr>
        <w:rFonts w:ascii="Yu Mincho Light" w:eastAsia="Yu Mincho Light" w:hAnsi="Yu Mincho Light" w:hint="eastAsia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 w15:restartNumberingAfterBreak="0">
    <w:nsid w:val="7E2A7625"/>
    <w:multiLevelType w:val="hybridMultilevel"/>
    <w:tmpl w:val="32A0B1BE"/>
    <w:lvl w:ilvl="0" w:tplc="77380E8A">
      <w:start w:val="1"/>
      <w:numFmt w:val="lowerLetter"/>
      <w:lvlText w:val="%1)"/>
      <w:lvlJc w:val="left"/>
      <w:pPr>
        <w:ind w:left="1080" w:hanging="360"/>
      </w:pPr>
      <w:rPr>
        <w:b w:val="0"/>
        <w:bCs/>
        <w:i w:val="0"/>
        <w:iCs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FCD2E51"/>
    <w:multiLevelType w:val="hybridMultilevel"/>
    <w:tmpl w:val="42A052BE"/>
    <w:lvl w:ilvl="0" w:tplc="CF3E2016">
      <w:start w:val="1"/>
      <w:numFmt w:val="decimal"/>
      <w:lvlText w:val="%1."/>
      <w:lvlJc w:val="left"/>
      <w:pPr>
        <w:ind w:left="426" w:hanging="360"/>
      </w:pPr>
      <w:rPr>
        <w:i w:val="0"/>
        <w:iCs/>
      </w:rPr>
    </w:lvl>
    <w:lvl w:ilvl="1" w:tplc="7000120C">
      <w:start w:val="1"/>
      <w:numFmt w:val="lowerLetter"/>
      <w:lvlText w:val="%2."/>
      <w:lvlJc w:val="left"/>
      <w:pPr>
        <w:ind w:left="1146" w:hanging="360"/>
      </w:pPr>
      <w:rPr>
        <w:i w:val="0"/>
        <w:iCs/>
      </w:r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num w:numId="1" w16cid:durableId="1632398173">
    <w:abstractNumId w:val="23"/>
  </w:num>
  <w:num w:numId="2" w16cid:durableId="1399859120">
    <w:abstractNumId w:val="7"/>
  </w:num>
  <w:num w:numId="3" w16cid:durableId="1341010604">
    <w:abstractNumId w:val="11"/>
  </w:num>
  <w:num w:numId="4" w16cid:durableId="1047221027">
    <w:abstractNumId w:val="0"/>
  </w:num>
  <w:num w:numId="5" w16cid:durableId="1626541248">
    <w:abstractNumId w:val="6"/>
  </w:num>
  <w:num w:numId="6" w16cid:durableId="2021007036">
    <w:abstractNumId w:val="4"/>
  </w:num>
  <w:num w:numId="7" w16cid:durableId="1546797872">
    <w:abstractNumId w:val="13"/>
  </w:num>
  <w:num w:numId="8" w16cid:durableId="2041202331">
    <w:abstractNumId w:val="1"/>
  </w:num>
  <w:num w:numId="9" w16cid:durableId="625820412">
    <w:abstractNumId w:val="12"/>
  </w:num>
  <w:num w:numId="10" w16cid:durableId="947127769">
    <w:abstractNumId w:val="16"/>
  </w:num>
  <w:num w:numId="11" w16cid:durableId="1292521500">
    <w:abstractNumId w:val="17"/>
  </w:num>
  <w:num w:numId="12" w16cid:durableId="968707572">
    <w:abstractNumId w:val="1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040125578">
    <w:abstractNumId w:val="30"/>
  </w:num>
  <w:num w:numId="14" w16cid:durableId="1799252743">
    <w:abstractNumId w:val="31"/>
  </w:num>
  <w:num w:numId="15" w16cid:durableId="2058966902">
    <w:abstractNumId w:val="34"/>
  </w:num>
  <w:num w:numId="16" w16cid:durableId="1572422435">
    <w:abstractNumId w:val="33"/>
  </w:num>
  <w:num w:numId="17" w16cid:durableId="2086947817">
    <w:abstractNumId w:val="15"/>
  </w:num>
  <w:num w:numId="18" w16cid:durableId="1006519757">
    <w:abstractNumId w:val="25"/>
  </w:num>
  <w:num w:numId="19" w16cid:durableId="675839973">
    <w:abstractNumId w:val="20"/>
  </w:num>
  <w:num w:numId="20" w16cid:durableId="96800077">
    <w:abstractNumId w:val="32"/>
  </w:num>
  <w:num w:numId="21" w16cid:durableId="1272128680">
    <w:abstractNumId w:val="28"/>
  </w:num>
  <w:num w:numId="22" w16cid:durableId="527328536">
    <w:abstractNumId w:val="18"/>
  </w:num>
  <w:num w:numId="23" w16cid:durableId="87428489">
    <w:abstractNumId w:val="10"/>
  </w:num>
  <w:num w:numId="24" w16cid:durableId="1716660874">
    <w:abstractNumId w:val="27"/>
  </w:num>
  <w:num w:numId="25" w16cid:durableId="242222656">
    <w:abstractNumId w:val="24"/>
  </w:num>
  <w:num w:numId="26" w16cid:durableId="1849367124">
    <w:abstractNumId w:val="8"/>
  </w:num>
  <w:num w:numId="27" w16cid:durableId="207030763">
    <w:abstractNumId w:val="9"/>
  </w:num>
  <w:num w:numId="28" w16cid:durableId="869032289">
    <w:abstractNumId w:val="5"/>
  </w:num>
  <w:num w:numId="29" w16cid:durableId="796337233">
    <w:abstractNumId w:val="14"/>
  </w:num>
  <w:num w:numId="30" w16cid:durableId="48574646">
    <w:abstractNumId w:val="22"/>
  </w:num>
  <w:num w:numId="31" w16cid:durableId="1391608311">
    <w:abstractNumId w:val="21"/>
  </w:num>
  <w:num w:numId="32" w16cid:durableId="274017844">
    <w:abstractNumId w:val="29"/>
  </w:num>
  <w:num w:numId="33" w16cid:durableId="1203134873">
    <w:abstractNumId w:val="26"/>
  </w:num>
  <w:num w:numId="34" w16cid:durableId="260383986">
    <w:abstractNumId w:val="3"/>
  </w:num>
  <w:num w:numId="35" w16cid:durableId="20362980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1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27FB"/>
    <w:rsid w:val="00004592"/>
    <w:rsid w:val="00015CEC"/>
    <w:rsid w:val="0003366D"/>
    <w:rsid w:val="00033DDC"/>
    <w:rsid w:val="000508C6"/>
    <w:rsid w:val="000575D5"/>
    <w:rsid w:val="00061EA6"/>
    <w:rsid w:val="000629C9"/>
    <w:rsid w:val="00084337"/>
    <w:rsid w:val="00085992"/>
    <w:rsid w:val="00090527"/>
    <w:rsid w:val="00093EA0"/>
    <w:rsid w:val="000A2BAF"/>
    <w:rsid w:val="000A2DEF"/>
    <w:rsid w:val="000A495B"/>
    <w:rsid w:val="000C0DF7"/>
    <w:rsid w:val="000D10FC"/>
    <w:rsid w:val="000D40B5"/>
    <w:rsid w:val="000D6C1D"/>
    <w:rsid w:val="000D75F6"/>
    <w:rsid w:val="000E13AE"/>
    <w:rsid w:val="000F1FD8"/>
    <w:rsid w:val="00101A4D"/>
    <w:rsid w:val="00106309"/>
    <w:rsid w:val="001137AF"/>
    <w:rsid w:val="001373E0"/>
    <w:rsid w:val="00137727"/>
    <w:rsid w:val="001458FD"/>
    <w:rsid w:val="00155A63"/>
    <w:rsid w:val="001871CB"/>
    <w:rsid w:val="00194BF6"/>
    <w:rsid w:val="00196306"/>
    <w:rsid w:val="001A08E6"/>
    <w:rsid w:val="001A2033"/>
    <w:rsid w:val="001B2CB9"/>
    <w:rsid w:val="001B51D4"/>
    <w:rsid w:val="001B63AA"/>
    <w:rsid w:val="001C4F4F"/>
    <w:rsid w:val="001C6B5C"/>
    <w:rsid w:val="001D76B0"/>
    <w:rsid w:val="001E19A9"/>
    <w:rsid w:val="001E1CA2"/>
    <w:rsid w:val="001E26AC"/>
    <w:rsid w:val="001E7564"/>
    <w:rsid w:val="001E795E"/>
    <w:rsid w:val="001F2F84"/>
    <w:rsid w:val="001F584B"/>
    <w:rsid w:val="0020096F"/>
    <w:rsid w:val="00207B57"/>
    <w:rsid w:val="00212B50"/>
    <w:rsid w:val="0021493A"/>
    <w:rsid w:val="00217072"/>
    <w:rsid w:val="00220127"/>
    <w:rsid w:val="00222C07"/>
    <w:rsid w:val="00230719"/>
    <w:rsid w:val="00234F43"/>
    <w:rsid w:val="002357B0"/>
    <w:rsid w:val="00240AD1"/>
    <w:rsid w:val="00242588"/>
    <w:rsid w:val="00244D32"/>
    <w:rsid w:val="002546F4"/>
    <w:rsid w:val="00255FD1"/>
    <w:rsid w:val="00266D83"/>
    <w:rsid w:val="00273F83"/>
    <w:rsid w:val="002757FC"/>
    <w:rsid w:val="002775CC"/>
    <w:rsid w:val="00280344"/>
    <w:rsid w:val="002837C0"/>
    <w:rsid w:val="00284790"/>
    <w:rsid w:val="0028572B"/>
    <w:rsid w:val="002920FC"/>
    <w:rsid w:val="00292EB2"/>
    <w:rsid w:val="00295B1D"/>
    <w:rsid w:val="002A4394"/>
    <w:rsid w:val="002A63CA"/>
    <w:rsid w:val="002A699B"/>
    <w:rsid w:val="002C3942"/>
    <w:rsid w:val="002C657B"/>
    <w:rsid w:val="002D07EE"/>
    <w:rsid w:val="002D3224"/>
    <w:rsid w:val="002D7989"/>
    <w:rsid w:val="002E1441"/>
    <w:rsid w:val="002E3C76"/>
    <w:rsid w:val="002E4052"/>
    <w:rsid w:val="002F2708"/>
    <w:rsid w:val="00302A87"/>
    <w:rsid w:val="003033FF"/>
    <w:rsid w:val="00320E0E"/>
    <w:rsid w:val="00342286"/>
    <w:rsid w:val="0034481A"/>
    <w:rsid w:val="0034562C"/>
    <w:rsid w:val="00351F5B"/>
    <w:rsid w:val="003577C9"/>
    <w:rsid w:val="00360A9C"/>
    <w:rsid w:val="00360E00"/>
    <w:rsid w:val="0036310A"/>
    <w:rsid w:val="00367D0F"/>
    <w:rsid w:val="00370D17"/>
    <w:rsid w:val="00377C47"/>
    <w:rsid w:val="00386093"/>
    <w:rsid w:val="00390D4D"/>
    <w:rsid w:val="0039525C"/>
    <w:rsid w:val="00396295"/>
    <w:rsid w:val="003A2351"/>
    <w:rsid w:val="003A40BF"/>
    <w:rsid w:val="003A7FD4"/>
    <w:rsid w:val="003B5E96"/>
    <w:rsid w:val="003C0BC3"/>
    <w:rsid w:val="003C0F52"/>
    <w:rsid w:val="003C3658"/>
    <w:rsid w:val="003D2F70"/>
    <w:rsid w:val="003D67D9"/>
    <w:rsid w:val="003D6919"/>
    <w:rsid w:val="003D758C"/>
    <w:rsid w:val="003D7F3F"/>
    <w:rsid w:val="003E28F2"/>
    <w:rsid w:val="003E663C"/>
    <w:rsid w:val="003F345E"/>
    <w:rsid w:val="003F4137"/>
    <w:rsid w:val="00404606"/>
    <w:rsid w:val="00404793"/>
    <w:rsid w:val="00405B4E"/>
    <w:rsid w:val="00410206"/>
    <w:rsid w:val="00416229"/>
    <w:rsid w:val="00423C8D"/>
    <w:rsid w:val="004243FF"/>
    <w:rsid w:val="00430195"/>
    <w:rsid w:val="00432E5B"/>
    <w:rsid w:val="00450431"/>
    <w:rsid w:val="004548D1"/>
    <w:rsid w:val="00454B43"/>
    <w:rsid w:val="004554E2"/>
    <w:rsid w:val="00457DCD"/>
    <w:rsid w:val="004637C2"/>
    <w:rsid w:val="00463B3E"/>
    <w:rsid w:val="00465E8D"/>
    <w:rsid w:val="00472D27"/>
    <w:rsid w:val="004730C0"/>
    <w:rsid w:val="00485E7F"/>
    <w:rsid w:val="00486B9B"/>
    <w:rsid w:val="0048728A"/>
    <w:rsid w:val="004A03A9"/>
    <w:rsid w:val="004A2EA4"/>
    <w:rsid w:val="004B1D80"/>
    <w:rsid w:val="004B5505"/>
    <w:rsid w:val="004B732E"/>
    <w:rsid w:val="004C624A"/>
    <w:rsid w:val="004F3CF4"/>
    <w:rsid w:val="004F4078"/>
    <w:rsid w:val="004F4EB3"/>
    <w:rsid w:val="00502509"/>
    <w:rsid w:val="00505660"/>
    <w:rsid w:val="0050594F"/>
    <w:rsid w:val="00510323"/>
    <w:rsid w:val="005202B0"/>
    <w:rsid w:val="00523F42"/>
    <w:rsid w:val="005545E6"/>
    <w:rsid w:val="00556A6D"/>
    <w:rsid w:val="00562ADE"/>
    <w:rsid w:val="00566B86"/>
    <w:rsid w:val="00575F4D"/>
    <w:rsid w:val="00580F48"/>
    <w:rsid w:val="00593CD1"/>
    <w:rsid w:val="00594ECB"/>
    <w:rsid w:val="005A163E"/>
    <w:rsid w:val="005C33FE"/>
    <w:rsid w:val="005C71C0"/>
    <w:rsid w:val="005E356B"/>
    <w:rsid w:val="005E7AE7"/>
    <w:rsid w:val="0060276F"/>
    <w:rsid w:val="006064BC"/>
    <w:rsid w:val="00613280"/>
    <w:rsid w:val="00616240"/>
    <w:rsid w:val="00627B27"/>
    <w:rsid w:val="006342B3"/>
    <w:rsid w:val="00642AD2"/>
    <w:rsid w:val="00644E7E"/>
    <w:rsid w:val="0064647E"/>
    <w:rsid w:val="00661961"/>
    <w:rsid w:val="00662701"/>
    <w:rsid w:val="00667403"/>
    <w:rsid w:val="0067038F"/>
    <w:rsid w:val="00671AF9"/>
    <w:rsid w:val="00675485"/>
    <w:rsid w:val="00686C76"/>
    <w:rsid w:val="006905AB"/>
    <w:rsid w:val="006A4A62"/>
    <w:rsid w:val="006A5FAA"/>
    <w:rsid w:val="006C002B"/>
    <w:rsid w:val="006C23F7"/>
    <w:rsid w:val="006C36B1"/>
    <w:rsid w:val="006C43C0"/>
    <w:rsid w:val="006C5E49"/>
    <w:rsid w:val="006E2497"/>
    <w:rsid w:val="006F199E"/>
    <w:rsid w:val="006F1D01"/>
    <w:rsid w:val="0070076B"/>
    <w:rsid w:val="00705E9D"/>
    <w:rsid w:val="00713AB0"/>
    <w:rsid w:val="0072477D"/>
    <w:rsid w:val="00727624"/>
    <w:rsid w:val="0074134F"/>
    <w:rsid w:val="007466EA"/>
    <w:rsid w:val="00763936"/>
    <w:rsid w:val="00770042"/>
    <w:rsid w:val="007745FE"/>
    <w:rsid w:val="00781E1C"/>
    <w:rsid w:val="00784C38"/>
    <w:rsid w:val="00792F0D"/>
    <w:rsid w:val="007B7203"/>
    <w:rsid w:val="007C27FB"/>
    <w:rsid w:val="007C5B08"/>
    <w:rsid w:val="007D1A36"/>
    <w:rsid w:val="007D6FE6"/>
    <w:rsid w:val="007E1B19"/>
    <w:rsid w:val="007E7120"/>
    <w:rsid w:val="007E7D8D"/>
    <w:rsid w:val="00810240"/>
    <w:rsid w:val="008169AE"/>
    <w:rsid w:val="008323D1"/>
    <w:rsid w:val="00835292"/>
    <w:rsid w:val="00837781"/>
    <w:rsid w:val="00841F87"/>
    <w:rsid w:val="00864BA4"/>
    <w:rsid w:val="00870DAC"/>
    <w:rsid w:val="00880B5E"/>
    <w:rsid w:val="008854B7"/>
    <w:rsid w:val="008863DB"/>
    <w:rsid w:val="00893917"/>
    <w:rsid w:val="00895667"/>
    <w:rsid w:val="008959EE"/>
    <w:rsid w:val="00896E04"/>
    <w:rsid w:val="008A2E23"/>
    <w:rsid w:val="008B5FA9"/>
    <w:rsid w:val="008C67AB"/>
    <w:rsid w:val="008E2B86"/>
    <w:rsid w:val="008E446C"/>
    <w:rsid w:val="008E49F8"/>
    <w:rsid w:val="008F5A99"/>
    <w:rsid w:val="00902523"/>
    <w:rsid w:val="00904FEF"/>
    <w:rsid w:val="0090603C"/>
    <w:rsid w:val="0091634A"/>
    <w:rsid w:val="00925DFC"/>
    <w:rsid w:val="0093382E"/>
    <w:rsid w:val="00951B88"/>
    <w:rsid w:val="009630CD"/>
    <w:rsid w:val="009631BE"/>
    <w:rsid w:val="009640A2"/>
    <w:rsid w:val="00965D15"/>
    <w:rsid w:val="00974A24"/>
    <w:rsid w:val="009804C6"/>
    <w:rsid w:val="00982133"/>
    <w:rsid w:val="00984B85"/>
    <w:rsid w:val="0098582F"/>
    <w:rsid w:val="00993E1F"/>
    <w:rsid w:val="00996066"/>
    <w:rsid w:val="009C5D89"/>
    <w:rsid w:val="009D378A"/>
    <w:rsid w:val="009D3E8A"/>
    <w:rsid w:val="009E3668"/>
    <w:rsid w:val="009F2165"/>
    <w:rsid w:val="009F24A9"/>
    <w:rsid w:val="00A07C4C"/>
    <w:rsid w:val="00A07FF5"/>
    <w:rsid w:val="00A26D11"/>
    <w:rsid w:val="00A55F0C"/>
    <w:rsid w:val="00A57B2A"/>
    <w:rsid w:val="00A57E40"/>
    <w:rsid w:val="00A612A0"/>
    <w:rsid w:val="00A67BC8"/>
    <w:rsid w:val="00A72C72"/>
    <w:rsid w:val="00A72E53"/>
    <w:rsid w:val="00A737DE"/>
    <w:rsid w:val="00A777EB"/>
    <w:rsid w:val="00A84EBE"/>
    <w:rsid w:val="00A8502D"/>
    <w:rsid w:val="00A85EAE"/>
    <w:rsid w:val="00A878C9"/>
    <w:rsid w:val="00A928DD"/>
    <w:rsid w:val="00A9371D"/>
    <w:rsid w:val="00A94C32"/>
    <w:rsid w:val="00A96713"/>
    <w:rsid w:val="00AA1902"/>
    <w:rsid w:val="00AA1E5D"/>
    <w:rsid w:val="00AA450C"/>
    <w:rsid w:val="00AA6D0A"/>
    <w:rsid w:val="00AA7C6D"/>
    <w:rsid w:val="00AC48FB"/>
    <w:rsid w:val="00AC6BE1"/>
    <w:rsid w:val="00AD068A"/>
    <w:rsid w:val="00AD6ABB"/>
    <w:rsid w:val="00AE33B3"/>
    <w:rsid w:val="00AE4EEF"/>
    <w:rsid w:val="00AE75BC"/>
    <w:rsid w:val="00AF1F42"/>
    <w:rsid w:val="00AF44D7"/>
    <w:rsid w:val="00B029CE"/>
    <w:rsid w:val="00B0746D"/>
    <w:rsid w:val="00B1190B"/>
    <w:rsid w:val="00B13D68"/>
    <w:rsid w:val="00B13F6D"/>
    <w:rsid w:val="00B45E3D"/>
    <w:rsid w:val="00B50C7F"/>
    <w:rsid w:val="00B55082"/>
    <w:rsid w:val="00B60282"/>
    <w:rsid w:val="00B713D7"/>
    <w:rsid w:val="00B726B6"/>
    <w:rsid w:val="00B77317"/>
    <w:rsid w:val="00B9012D"/>
    <w:rsid w:val="00B92230"/>
    <w:rsid w:val="00B93DD1"/>
    <w:rsid w:val="00B94E08"/>
    <w:rsid w:val="00BC1B1E"/>
    <w:rsid w:val="00BC3187"/>
    <w:rsid w:val="00BC5B75"/>
    <w:rsid w:val="00BC7D73"/>
    <w:rsid w:val="00BE0747"/>
    <w:rsid w:val="00BF68C7"/>
    <w:rsid w:val="00BF6F2F"/>
    <w:rsid w:val="00C116BE"/>
    <w:rsid w:val="00C14A3F"/>
    <w:rsid w:val="00C15216"/>
    <w:rsid w:val="00C25C6F"/>
    <w:rsid w:val="00C33EBA"/>
    <w:rsid w:val="00C37C0A"/>
    <w:rsid w:val="00C45A81"/>
    <w:rsid w:val="00C45B99"/>
    <w:rsid w:val="00C607F1"/>
    <w:rsid w:val="00C639DA"/>
    <w:rsid w:val="00C71352"/>
    <w:rsid w:val="00C82AE6"/>
    <w:rsid w:val="00C83628"/>
    <w:rsid w:val="00C84F4C"/>
    <w:rsid w:val="00C86463"/>
    <w:rsid w:val="00C973CB"/>
    <w:rsid w:val="00CA2F10"/>
    <w:rsid w:val="00CC6D61"/>
    <w:rsid w:val="00CC7E45"/>
    <w:rsid w:val="00CD0034"/>
    <w:rsid w:val="00CD253A"/>
    <w:rsid w:val="00CD5AA8"/>
    <w:rsid w:val="00CE1827"/>
    <w:rsid w:val="00CE768E"/>
    <w:rsid w:val="00D00EC0"/>
    <w:rsid w:val="00D068B4"/>
    <w:rsid w:val="00D11E9E"/>
    <w:rsid w:val="00D1385A"/>
    <w:rsid w:val="00D1620C"/>
    <w:rsid w:val="00D2140A"/>
    <w:rsid w:val="00D270AD"/>
    <w:rsid w:val="00D27ECC"/>
    <w:rsid w:val="00D32459"/>
    <w:rsid w:val="00D32EFF"/>
    <w:rsid w:val="00D5154F"/>
    <w:rsid w:val="00D51645"/>
    <w:rsid w:val="00D52B2C"/>
    <w:rsid w:val="00D5392D"/>
    <w:rsid w:val="00D613B4"/>
    <w:rsid w:val="00D615AD"/>
    <w:rsid w:val="00D62433"/>
    <w:rsid w:val="00D634C6"/>
    <w:rsid w:val="00D737F7"/>
    <w:rsid w:val="00D747F5"/>
    <w:rsid w:val="00D812BE"/>
    <w:rsid w:val="00DA3EBB"/>
    <w:rsid w:val="00DA42BD"/>
    <w:rsid w:val="00DA4B4D"/>
    <w:rsid w:val="00DA6799"/>
    <w:rsid w:val="00DB0E23"/>
    <w:rsid w:val="00DB7C62"/>
    <w:rsid w:val="00DC3CE2"/>
    <w:rsid w:val="00DC5BD9"/>
    <w:rsid w:val="00DD0C77"/>
    <w:rsid w:val="00DD1C4A"/>
    <w:rsid w:val="00DD7334"/>
    <w:rsid w:val="00E000CE"/>
    <w:rsid w:val="00E02FCC"/>
    <w:rsid w:val="00E10F36"/>
    <w:rsid w:val="00E232E4"/>
    <w:rsid w:val="00E26598"/>
    <w:rsid w:val="00E37677"/>
    <w:rsid w:val="00E412D2"/>
    <w:rsid w:val="00E443FC"/>
    <w:rsid w:val="00E5087C"/>
    <w:rsid w:val="00E57CAF"/>
    <w:rsid w:val="00E65C34"/>
    <w:rsid w:val="00E74BBA"/>
    <w:rsid w:val="00E847B5"/>
    <w:rsid w:val="00E85937"/>
    <w:rsid w:val="00E91D52"/>
    <w:rsid w:val="00E928BA"/>
    <w:rsid w:val="00EA10BA"/>
    <w:rsid w:val="00EA7199"/>
    <w:rsid w:val="00EB42AA"/>
    <w:rsid w:val="00ED1CC2"/>
    <w:rsid w:val="00ED3631"/>
    <w:rsid w:val="00ED6974"/>
    <w:rsid w:val="00EE28B4"/>
    <w:rsid w:val="00EF1F75"/>
    <w:rsid w:val="00EF4067"/>
    <w:rsid w:val="00EF4E6E"/>
    <w:rsid w:val="00EF5778"/>
    <w:rsid w:val="00F01E7B"/>
    <w:rsid w:val="00F02284"/>
    <w:rsid w:val="00F03105"/>
    <w:rsid w:val="00F06F08"/>
    <w:rsid w:val="00F10B45"/>
    <w:rsid w:val="00F15F88"/>
    <w:rsid w:val="00F23D30"/>
    <w:rsid w:val="00F252CD"/>
    <w:rsid w:val="00F30A3E"/>
    <w:rsid w:val="00F31F82"/>
    <w:rsid w:val="00F372EA"/>
    <w:rsid w:val="00F415B5"/>
    <w:rsid w:val="00F4437C"/>
    <w:rsid w:val="00F50420"/>
    <w:rsid w:val="00F506EB"/>
    <w:rsid w:val="00F55F89"/>
    <w:rsid w:val="00F56AB1"/>
    <w:rsid w:val="00F677B8"/>
    <w:rsid w:val="00F77DDB"/>
    <w:rsid w:val="00F9036B"/>
    <w:rsid w:val="00FA147A"/>
    <w:rsid w:val="00FA51A9"/>
    <w:rsid w:val="00FA7EEE"/>
    <w:rsid w:val="00FD4C06"/>
    <w:rsid w:val="00FE47A8"/>
    <w:rsid w:val="00FF4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3E0DDFEB"/>
  <w15:chartTrackingRefBased/>
  <w15:docId w15:val="{4926A7B0-8984-4BD5-8C8E-B2786D948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2497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s-ES"/>
      <w14:ligatures w14:val="none"/>
    </w:rPr>
  </w:style>
  <w:style w:type="paragraph" w:styleId="Heading1">
    <w:name w:val="heading 1"/>
    <w:basedOn w:val="Normal"/>
    <w:next w:val="Normal"/>
    <w:link w:val="Heading1Char"/>
    <w:autoRedefine/>
    <w:qFormat/>
    <w:rsid w:val="007C27FB"/>
    <w:pPr>
      <w:keepNext/>
      <w:spacing w:before="120" w:after="120"/>
      <w:outlineLvl w:val="0"/>
    </w:pPr>
    <w:rPr>
      <w:rFonts w:ascii="Arial" w:hAnsi="Arial"/>
      <w:b/>
      <w:sz w:val="24"/>
      <w:u w:val="singl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C5D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6">
    <w:name w:val="heading 6"/>
    <w:basedOn w:val="Normal"/>
    <w:next w:val="Normal"/>
    <w:link w:val="Heading6Char"/>
    <w:qFormat/>
    <w:rsid w:val="007C27FB"/>
    <w:pPr>
      <w:keepNext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C27FB"/>
    <w:rPr>
      <w:rFonts w:ascii="Arial" w:eastAsia="Times New Roman" w:hAnsi="Arial" w:cs="Times New Roman"/>
      <w:b/>
      <w:kern w:val="0"/>
      <w:sz w:val="24"/>
      <w:szCs w:val="20"/>
      <w:u w:val="single"/>
      <w:lang w:val="es-ES"/>
      <w14:ligatures w14:val="none"/>
    </w:rPr>
  </w:style>
  <w:style w:type="character" w:customStyle="1" w:styleId="Heading6Char">
    <w:name w:val="Heading 6 Char"/>
    <w:basedOn w:val="DefaultParagraphFont"/>
    <w:link w:val="Heading6"/>
    <w:rsid w:val="007C27FB"/>
    <w:rPr>
      <w:rFonts w:ascii="Times New Roman" w:eastAsia="Times New Roman" w:hAnsi="Times New Roman" w:cs="Times New Roman"/>
      <w:b/>
      <w:bCs/>
      <w:kern w:val="0"/>
      <w:sz w:val="20"/>
      <w:szCs w:val="20"/>
      <w:lang w:val="es-ES"/>
      <w14:ligatures w14:val="none"/>
    </w:rPr>
  </w:style>
  <w:style w:type="paragraph" w:styleId="Title">
    <w:name w:val="Title"/>
    <w:basedOn w:val="Normal"/>
    <w:link w:val="TitleChar"/>
    <w:qFormat/>
    <w:rsid w:val="007C27FB"/>
    <w:pPr>
      <w:jc w:val="center"/>
    </w:pPr>
    <w:rPr>
      <w:b/>
      <w:bCs/>
      <w:sz w:val="28"/>
    </w:rPr>
  </w:style>
  <w:style w:type="character" w:customStyle="1" w:styleId="TitleChar">
    <w:name w:val="Title Char"/>
    <w:basedOn w:val="DefaultParagraphFont"/>
    <w:link w:val="Title"/>
    <w:rsid w:val="007C27FB"/>
    <w:rPr>
      <w:rFonts w:ascii="Times New Roman" w:eastAsia="Times New Roman" w:hAnsi="Times New Roman" w:cs="Times New Roman"/>
      <w:b/>
      <w:bCs/>
      <w:kern w:val="0"/>
      <w:sz w:val="28"/>
      <w:szCs w:val="20"/>
      <w:lang w:val="es-ES"/>
      <w14:ligatures w14:val="none"/>
    </w:rPr>
  </w:style>
  <w:style w:type="paragraph" w:styleId="BodyText3">
    <w:name w:val="Body Text 3"/>
    <w:basedOn w:val="Normal"/>
    <w:link w:val="BodyText3Char"/>
    <w:rsid w:val="007C27FB"/>
    <w:rPr>
      <w:i/>
    </w:rPr>
  </w:style>
  <w:style w:type="character" w:customStyle="1" w:styleId="BodyText3Char">
    <w:name w:val="Body Text 3 Char"/>
    <w:basedOn w:val="DefaultParagraphFont"/>
    <w:link w:val="BodyText3"/>
    <w:rsid w:val="007C27FB"/>
    <w:rPr>
      <w:rFonts w:ascii="Times New Roman" w:eastAsia="Times New Roman" w:hAnsi="Times New Roman" w:cs="Times New Roman"/>
      <w:i/>
      <w:kern w:val="0"/>
      <w:sz w:val="20"/>
      <w:szCs w:val="20"/>
      <w:lang w:val="es-E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7C27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27FB"/>
    <w:rPr>
      <w:rFonts w:ascii="Times New Roman" w:eastAsia="Times New Roman" w:hAnsi="Times New Roman" w:cs="Times New Roman"/>
      <w:kern w:val="0"/>
      <w:sz w:val="20"/>
      <w:szCs w:val="20"/>
      <w:lang w:val="es-E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C27F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27FB"/>
    <w:rPr>
      <w:rFonts w:ascii="Times New Roman" w:eastAsia="Times New Roman" w:hAnsi="Times New Roman" w:cs="Times New Roman"/>
      <w:kern w:val="0"/>
      <w:sz w:val="20"/>
      <w:szCs w:val="20"/>
      <w:lang w:val="es-ES"/>
      <w14:ligatures w14:val="none"/>
    </w:rPr>
  </w:style>
  <w:style w:type="paragraph" w:styleId="NoSpacing">
    <w:name w:val="No Spacing"/>
    <w:link w:val="NoSpacingChar"/>
    <w:uiPriority w:val="99"/>
    <w:qFormat/>
    <w:rsid w:val="002357B0"/>
    <w:pPr>
      <w:spacing w:after="0" w:line="240" w:lineRule="auto"/>
    </w:pPr>
    <w:rPr>
      <w:rFonts w:ascii="Calibri" w:eastAsia="Calibri" w:hAnsi="Calibri" w:cs="Times New Roman"/>
      <w:kern w:val="0"/>
      <w:lang w:val="es-EC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99"/>
    <w:rsid w:val="002357B0"/>
    <w:rPr>
      <w:rFonts w:ascii="Calibri" w:eastAsia="Calibri" w:hAnsi="Calibri" w:cs="Times New Roman"/>
      <w:kern w:val="0"/>
      <w:lang w:val="es-EC"/>
      <w14:ligatures w14:val="none"/>
    </w:rPr>
  </w:style>
  <w:style w:type="table" w:styleId="TableGrid">
    <w:name w:val="Table Grid"/>
    <w:basedOn w:val="TableNormal"/>
    <w:uiPriority w:val="39"/>
    <w:rsid w:val="00DA3E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Dot pt Char,No Spacing1 Char,List Paragraph Char Char Char Char,Indicator Text Char,Numbered Para 1 Char,Colorful List - Accent 11 Char,Bullet 1 Char,F5 List Paragraph Char,Bullet Points Char,List Paragraph1 Char,Capítulo Char"/>
    <w:link w:val="ListParagraph"/>
    <w:uiPriority w:val="34"/>
    <w:qFormat/>
    <w:locked/>
    <w:rsid w:val="0060276F"/>
    <w:rPr>
      <w:sz w:val="24"/>
      <w:szCs w:val="24"/>
      <w:lang w:val="es-EC"/>
    </w:rPr>
  </w:style>
  <w:style w:type="paragraph" w:styleId="ListParagraph">
    <w:name w:val="List Paragraph"/>
    <w:aliases w:val="Dot pt,No Spacing1,List Paragraph Char Char Char,Indicator Text,Numbered Para 1,Colorful List - Accent 11,Bullet 1,F5 List Paragraph,Bullet Points,List Paragraph1,Lista vistosa - Énfasis 11,Capítulo,Texto,TIT 2 IND,tEXTO,SOP_bullet1"/>
    <w:basedOn w:val="Normal"/>
    <w:link w:val="ListParagraphChar"/>
    <w:uiPriority w:val="34"/>
    <w:qFormat/>
    <w:rsid w:val="0060276F"/>
    <w:pPr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s-EC"/>
      <w14:ligatures w14:val="standardContextual"/>
    </w:rPr>
  </w:style>
  <w:style w:type="paragraph" w:customStyle="1" w:styleId="paragraph">
    <w:name w:val="paragraph"/>
    <w:basedOn w:val="Normal"/>
    <w:rsid w:val="00575F4D"/>
    <w:pPr>
      <w:spacing w:before="100" w:beforeAutospacing="1" w:after="100" w:afterAutospacing="1"/>
    </w:pPr>
    <w:rPr>
      <w:sz w:val="24"/>
      <w:szCs w:val="24"/>
      <w:lang w:val="es-EC" w:eastAsia="es-EC"/>
    </w:rPr>
  </w:style>
  <w:style w:type="character" w:styleId="CommentReference">
    <w:name w:val="annotation reference"/>
    <w:basedOn w:val="DefaultParagraphFont"/>
    <w:uiPriority w:val="99"/>
    <w:semiHidden/>
    <w:unhideWhenUsed/>
    <w:rsid w:val="00AE4E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E4EEF"/>
  </w:style>
  <w:style w:type="character" w:customStyle="1" w:styleId="CommentTextChar">
    <w:name w:val="Comment Text Char"/>
    <w:basedOn w:val="DefaultParagraphFont"/>
    <w:link w:val="CommentText"/>
    <w:uiPriority w:val="99"/>
    <w:rsid w:val="00AE4EEF"/>
    <w:rPr>
      <w:rFonts w:ascii="Times New Roman" w:eastAsia="Times New Roman" w:hAnsi="Times New Roman" w:cs="Times New Roman"/>
      <w:kern w:val="0"/>
      <w:sz w:val="20"/>
      <w:szCs w:val="20"/>
      <w:lang w:val="es-ES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4E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4EEF"/>
    <w:rPr>
      <w:rFonts w:ascii="Times New Roman" w:eastAsia="Times New Roman" w:hAnsi="Times New Roman" w:cs="Times New Roman"/>
      <w:b/>
      <w:bCs/>
      <w:kern w:val="0"/>
      <w:sz w:val="20"/>
      <w:szCs w:val="20"/>
      <w:lang w:val="es-ES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087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87C"/>
    <w:rPr>
      <w:rFonts w:ascii="Segoe UI" w:eastAsia="Times New Roman" w:hAnsi="Segoe UI" w:cs="Segoe UI"/>
      <w:kern w:val="0"/>
      <w:sz w:val="18"/>
      <w:szCs w:val="18"/>
      <w:lang w:val="es-ES"/>
      <w14:ligatures w14:val="none"/>
    </w:rPr>
  </w:style>
  <w:style w:type="paragraph" w:styleId="Revision">
    <w:name w:val="Revision"/>
    <w:hidden/>
    <w:uiPriority w:val="99"/>
    <w:semiHidden/>
    <w:rsid w:val="000575D5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s-ES"/>
      <w14:ligatures w14:val="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C43C0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C43C0"/>
    <w:rPr>
      <w:rFonts w:ascii="Times New Roman" w:eastAsia="Times New Roman" w:hAnsi="Times New Roman" w:cs="Times New Roman"/>
      <w:kern w:val="0"/>
      <w:sz w:val="20"/>
      <w:szCs w:val="20"/>
      <w:lang w:val="es-ES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6C43C0"/>
    <w:rPr>
      <w:vertAlign w:val="superscript"/>
    </w:rPr>
  </w:style>
  <w:style w:type="paragraph" w:customStyle="1" w:styleId="Cuerpodetexto">
    <w:name w:val="Cuerpo de texto"/>
    <w:basedOn w:val="Normal"/>
    <w:rsid w:val="00196306"/>
    <w:pPr>
      <w:tabs>
        <w:tab w:val="left" w:pos="708"/>
      </w:tabs>
      <w:suppressAutoHyphens/>
      <w:spacing w:after="120" w:line="100" w:lineRule="atLeast"/>
      <w:jc w:val="both"/>
    </w:pPr>
    <w:rPr>
      <w:color w:val="00000A"/>
      <w:sz w:val="24"/>
      <w:szCs w:val="24"/>
      <w:lang w:val="es-EC" w:eastAsia="ar-SA"/>
    </w:rPr>
  </w:style>
  <w:style w:type="character" w:customStyle="1" w:styleId="Fuentedeprrafopredeter3">
    <w:name w:val="Fuente de párrafo predeter.3"/>
    <w:rsid w:val="00C37C0A"/>
  </w:style>
  <w:style w:type="character" w:customStyle="1" w:styleId="Heading3Char">
    <w:name w:val="Heading 3 Char"/>
    <w:basedOn w:val="DefaultParagraphFont"/>
    <w:link w:val="Heading3"/>
    <w:uiPriority w:val="9"/>
    <w:semiHidden/>
    <w:rsid w:val="009C5D89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12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4CC184-3363-47FD-A001-013ADD5DD04E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4de61a9-99b4-4c6a-962e-bd856602e8be}" enabled="0" method="" siteId="{c4de61a9-99b4-4c6a-962e-bd856602e8b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3874</Words>
  <Characters>22087</Characters>
  <Application>Microsoft Office Word</Application>
  <DocSecurity>0</DocSecurity>
  <Lines>184</Lines>
  <Paragraphs>51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Ulloa</dc:creator>
  <cp:keywords/>
  <dc:description/>
  <cp:lastModifiedBy>Maria Belen Vallejo</cp:lastModifiedBy>
  <cp:revision>2</cp:revision>
  <cp:lastPrinted>2024-08-20T02:46:00Z</cp:lastPrinted>
  <dcterms:created xsi:type="dcterms:W3CDTF">2024-08-21T01:15:00Z</dcterms:created>
  <dcterms:modified xsi:type="dcterms:W3CDTF">2024-08-21T01:15:00Z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88ce3b10-8a0c-420b-9009-8b910b47ec85</vt:lpwstr>
  </property>
</Properties>
</file>